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4E193E" w:rsidRDefault="004E193E" w:rsidP="004E193E">
      <w:pPr>
        <w:spacing w:after="0" w:line="360" w:lineRule="auto"/>
        <w:ind w:firstLine="709"/>
        <w:contextualSpacing/>
        <w:jc w:val="center"/>
        <w:rPr>
          <w:rFonts w:ascii="Times New Roman" w:hAnsi="Times New Roman" w:cs="Times New Roman"/>
          <w:b/>
          <w:sz w:val="28"/>
          <w:szCs w:val="28"/>
        </w:rPr>
      </w:pPr>
      <w:r w:rsidRPr="004E193E">
        <w:rPr>
          <w:rFonts w:ascii="Times New Roman" w:hAnsi="Times New Roman" w:cs="Times New Roman"/>
          <w:b/>
          <w:sz w:val="28"/>
          <w:szCs w:val="28"/>
        </w:rPr>
        <w:t xml:space="preserve">Семинар для педагогов </w:t>
      </w:r>
    </w:p>
    <w:p w:rsidR="004E193E" w:rsidRDefault="004E193E" w:rsidP="004E193E">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 xml:space="preserve">Тема: </w:t>
      </w:r>
      <w:r w:rsidRPr="004E193E">
        <w:rPr>
          <w:rFonts w:ascii="Times New Roman" w:hAnsi="Times New Roman" w:cs="Times New Roman"/>
          <w:b/>
          <w:sz w:val="28"/>
          <w:szCs w:val="28"/>
        </w:rPr>
        <w:t>«Методы активизации детей в ходе НОД»</w:t>
      </w:r>
    </w:p>
    <w:p w:rsidR="00C33BAD" w:rsidRPr="00C33BAD" w:rsidRDefault="00C33BAD" w:rsidP="00C33BAD">
      <w:pPr>
        <w:spacing w:after="0" w:line="36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Старший восп</w:t>
      </w:r>
      <w:bookmarkStart w:id="0" w:name="_GoBack"/>
      <w:bookmarkEnd w:id="0"/>
      <w:r>
        <w:rPr>
          <w:rFonts w:ascii="Times New Roman" w:hAnsi="Times New Roman" w:cs="Times New Roman"/>
          <w:sz w:val="28"/>
          <w:szCs w:val="28"/>
        </w:rPr>
        <w:t xml:space="preserve">итатель </w:t>
      </w:r>
      <w:proofErr w:type="spellStart"/>
      <w:r>
        <w:rPr>
          <w:rFonts w:ascii="Times New Roman" w:hAnsi="Times New Roman" w:cs="Times New Roman"/>
          <w:sz w:val="28"/>
          <w:szCs w:val="28"/>
        </w:rPr>
        <w:t>Бренёва</w:t>
      </w:r>
      <w:proofErr w:type="spellEnd"/>
      <w:r>
        <w:rPr>
          <w:rFonts w:ascii="Times New Roman" w:hAnsi="Times New Roman" w:cs="Times New Roman"/>
          <w:sz w:val="28"/>
          <w:szCs w:val="28"/>
        </w:rPr>
        <w:t xml:space="preserve"> О.О.</w:t>
      </w:r>
    </w:p>
    <w:p w:rsidR="004E193E" w:rsidRPr="004E193E" w:rsidRDefault="004E193E" w:rsidP="004E193E">
      <w:pPr>
        <w:spacing w:after="0" w:line="360" w:lineRule="auto"/>
        <w:ind w:firstLine="709"/>
        <w:contextualSpacing/>
        <w:jc w:val="center"/>
        <w:rPr>
          <w:rFonts w:ascii="Times New Roman" w:hAnsi="Times New Roman" w:cs="Times New Roman"/>
          <w:b/>
          <w:sz w:val="28"/>
          <w:szCs w:val="28"/>
        </w:rPr>
      </w:pPr>
    </w:p>
    <w:p w:rsidR="000F5215"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Актуальность семинара.</w:t>
      </w:r>
      <w:r>
        <w:rPr>
          <w:rFonts w:ascii="Times New Roman" w:hAnsi="Times New Roman" w:cs="Times New Roman"/>
          <w:sz w:val="28"/>
          <w:szCs w:val="28"/>
        </w:rPr>
        <w:t xml:space="preserve"> </w:t>
      </w:r>
      <w:r w:rsidRPr="000F5215">
        <w:rPr>
          <w:rFonts w:ascii="Times New Roman" w:hAnsi="Times New Roman" w:cs="Times New Roman"/>
          <w:sz w:val="28"/>
          <w:szCs w:val="28"/>
        </w:rPr>
        <w:t>В последнее время, в наше дошкольное учреждение пришло много новых воспитателей, имеющих разный уровень образования и профессиональной подготовки. Многие молодые воспитатели испытывают затруднения в подготовке и проведении НОД</w:t>
      </w:r>
      <w:r>
        <w:rPr>
          <w:rFonts w:ascii="Times New Roman" w:hAnsi="Times New Roman" w:cs="Times New Roman"/>
          <w:sz w:val="28"/>
          <w:szCs w:val="28"/>
        </w:rPr>
        <w:t>.</w:t>
      </w:r>
      <w:r w:rsidRPr="000F5215">
        <w:rPr>
          <w:rFonts w:ascii="Times New Roman" w:hAnsi="Times New Roman" w:cs="Times New Roman"/>
          <w:sz w:val="28"/>
          <w:szCs w:val="28"/>
        </w:rPr>
        <w:t xml:space="preserve"> Поэтому обучающий семинар по данной теме, очень актуален. </w:t>
      </w:r>
    </w:p>
    <w:p w:rsidR="004E193E"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Цель семинара: повышение уровня профессиональной компетентности начинающих воспитателей в ходе проведения НОД, совершенствовать методику проведения образовательной деятельности. </w:t>
      </w:r>
    </w:p>
    <w:p w:rsidR="000F5215"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Задачи семинара:</w:t>
      </w:r>
    </w:p>
    <w:p w:rsidR="000F5215"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1. Научить воспитателей практическим приёмам активизации детей в ходе НОД. </w:t>
      </w:r>
    </w:p>
    <w:p w:rsidR="000F5215"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2. Изучить виды мотивации детской деятельности </w:t>
      </w:r>
    </w:p>
    <w:p w:rsidR="000F5215"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3. Разработать алгоритм деятельности воспитателя по подготовке, организации и проведению НОД. </w:t>
      </w:r>
    </w:p>
    <w:p w:rsidR="000F5215"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4. Повысить практический уровень проведения НОД </w:t>
      </w:r>
    </w:p>
    <w:p w:rsidR="000F5215"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5. Развитие творческих способностей начинающих специалистов. </w:t>
      </w:r>
    </w:p>
    <w:p w:rsidR="000F5215"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План семинара: </w:t>
      </w:r>
    </w:p>
    <w:p w:rsidR="000F5215"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1. Мотивация детей на образовательную деятельность </w:t>
      </w:r>
    </w:p>
    <w:p w:rsidR="000F5215"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2. Использование игровых персонажей </w:t>
      </w:r>
    </w:p>
    <w:p w:rsidR="000F5215"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3. Внедрение ИКТ – как средство повышения мотивации к познавательной деятельности </w:t>
      </w:r>
    </w:p>
    <w:p w:rsidR="000F5215"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4. Выработка алгоритма подготовки и проведения НОД </w:t>
      </w:r>
    </w:p>
    <w:p w:rsidR="000F5215"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5. Практическая работа педагогов и моделирование практических ситуаций</w:t>
      </w:r>
      <w:r>
        <w:rPr>
          <w:rFonts w:ascii="Times New Roman" w:hAnsi="Times New Roman" w:cs="Times New Roman"/>
          <w:sz w:val="28"/>
          <w:szCs w:val="28"/>
        </w:rPr>
        <w:t>.</w:t>
      </w:r>
      <w:r w:rsidRPr="000F5215">
        <w:rPr>
          <w:rFonts w:ascii="Times New Roman" w:hAnsi="Times New Roman" w:cs="Times New Roman"/>
          <w:sz w:val="28"/>
          <w:szCs w:val="28"/>
        </w:rPr>
        <w:t xml:space="preserve"> </w:t>
      </w:r>
    </w:p>
    <w:p w:rsidR="0096489D" w:rsidRDefault="000F5215" w:rsidP="000F5215">
      <w:pPr>
        <w:spacing w:after="0" w:line="360" w:lineRule="auto"/>
        <w:ind w:firstLine="709"/>
        <w:contextualSpacing/>
        <w:jc w:val="both"/>
        <w:rPr>
          <w:rFonts w:ascii="Times New Roman" w:hAnsi="Times New Roman" w:cs="Times New Roman"/>
          <w:sz w:val="28"/>
          <w:szCs w:val="28"/>
        </w:rPr>
      </w:pPr>
      <w:proofErr w:type="gramStart"/>
      <w:r w:rsidRPr="000F5215">
        <w:rPr>
          <w:rFonts w:ascii="Times New Roman" w:hAnsi="Times New Roman" w:cs="Times New Roman"/>
          <w:sz w:val="28"/>
          <w:szCs w:val="28"/>
        </w:rPr>
        <w:t xml:space="preserve">Педагогическая деятельность (любая детская деятельность: игра, труд, рисование, образовательная, продуктивная деятельность) должна </w:t>
      </w:r>
      <w:r w:rsidRPr="000F5215">
        <w:rPr>
          <w:rFonts w:ascii="Times New Roman" w:hAnsi="Times New Roman" w:cs="Times New Roman"/>
          <w:sz w:val="28"/>
          <w:szCs w:val="28"/>
        </w:rPr>
        <w:lastRenderedPageBreak/>
        <w:t>способствовать развитию детей.</w:t>
      </w:r>
      <w:proofErr w:type="gramEnd"/>
      <w:r w:rsidRPr="000F5215">
        <w:rPr>
          <w:rFonts w:ascii="Times New Roman" w:hAnsi="Times New Roman" w:cs="Times New Roman"/>
          <w:sz w:val="28"/>
          <w:szCs w:val="28"/>
        </w:rPr>
        <w:t xml:space="preserve"> Поэтому необходимо, чтобы дети выполняли не только всё, что от них требуется, но и переносили это в свою самостоятельную деятельность. А это произойдёт лишь в том случае, если новые знания, умения, которые мы стремимся передать детям, будут им нужны и интересны, если у детей будет то, что, мы узнаем, разгадав кроссворд.</w:t>
      </w:r>
    </w:p>
    <w:p w:rsidR="000F5215" w:rsidRDefault="0096489D" w:rsidP="000F521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349256" cy="2732568"/>
            <wp:effectExtent l="19050" t="0" r="3544" b="0"/>
            <wp:docPr id="1" name="Рисунок 0" descr="8e5198f2881a81a011d06451538c15ea.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e5198f2881a81a011d06451538c15ea.png.jpg"/>
                    <pic:cNvPicPr/>
                  </pic:nvPicPr>
                  <pic:blipFill>
                    <a:blip r:embed="rId5" cstate="print"/>
                    <a:srcRect l="8486"/>
                    <a:stretch>
                      <a:fillRect/>
                    </a:stretch>
                  </pic:blipFill>
                  <pic:spPr>
                    <a:xfrm>
                      <a:off x="0" y="0"/>
                      <a:ext cx="3349256" cy="2732568"/>
                    </a:xfrm>
                    <a:prstGeom prst="rect">
                      <a:avLst/>
                    </a:prstGeom>
                  </pic:spPr>
                </pic:pic>
              </a:graphicData>
            </a:graphic>
          </wp:inline>
        </w:drawing>
      </w:r>
    </w:p>
    <w:p w:rsidR="000F5215"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b/>
          <w:sz w:val="28"/>
          <w:szCs w:val="28"/>
        </w:rPr>
        <w:t xml:space="preserve"> (Кроссворд)</w:t>
      </w:r>
      <w:r w:rsidRPr="000F5215">
        <w:rPr>
          <w:rFonts w:ascii="Times New Roman" w:hAnsi="Times New Roman" w:cs="Times New Roman"/>
          <w:sz w:val="28"/>
          <w:szCs w:val="28"/>
        </w:rPr>
        <w:t xml:space="preserve"> Вид искусства, </w:t>
      </w:r>
      <w:proofErr w:type="gramStart"/>
      <w:r w:rsidRPr="000F5215">
        <w:rPr>
          <w:rFonts w:ascii="Times New Roman" w:hAnsi="Times New Roman" w:cs="Times New Roman"/>
          <w:sz w:val="28"/>
          <w:szCs w:val="28"/>
        </w:rPr>
        <w:t>отражающей</w:t>
      </w:r>
      <w:proofErr w:type="gramEnd"/>
      <w:r w:rsidRPr="000F5215">
        <w:rPr>
          <w:rFonts w:ascii="Times New Roman" w:hAnsi="Times New Roman" w:cs="Times New Roman"/>
          <w:sz w:val="28"/>
          <w:szCs w:val="28"/>
        </w:rPr>
        <w:t xml:space="preserve"> действительность в звуковых художественных образах –</w:t>
      </w:r>
      <w:r>
        <w:rPr>
          <w:rFonts w:ascii="Times New Roman" w:hAnsi="Times New Roman" w:cs="Times New Roman"/>
          <w:sz w:val="28"/>
          <w:szCs w:val="28"/>
        </w:rPr>
        <w:t xml:space="preserve"> </w:t>
      </w:r>
      <w:r w:rsidRPr="000F5215">
        <w:rPr>
          <w:rFonts w:ascii="Times New Roman" w:hAnsi="Times New Roman" w:cs="Times New Roman"/>
          <w:sz w:val="28"/>
          <w:szCs w:val="28"/>
        </w:rPr>
        <w:t>Музыка. Психический познавательный процесс создания новых образов путем переработки материалов восприятия и представлений</w:t>
      </w:r>
      <w:r>
        <w:rPr>
          <w:rFonts w:ascii="Times New Roman" w:hAnsi="Times New Roman" w:cs="Times New Roman"/>
          <w:sz w:val="28"/>
          <w:szCs w:val="28"/>
        </w:rPr>
        <w:t xml:space="preserve"> </w:t>
      </w:r>
      <w:r w:rsidRPr="000F5215">
        <w:rPr>
          <w:rFonts w:ascii="Times New Roman" w:hAnsi="Times New Roman" w:cs="Times New Roman"/>
          <w:sz w:val="28"/>
          <w:szCs w:val="28"/>
        </w:rPr>
        <w:t xml:space="preserve">- Воображение. Преобладающее эмоциональное состояние </w:t>
      </w:r>
      <w:proofErr w:type="gramStart"/>
      <w:r>
        <w:rPr>
          <w:rFonts w:ascii="Times New Roman" w:hAnsi="Times New Roman" w:cs="Times New Roman"/>
          <w:sz w:val="28"/>
          <w:szCs w:val="28"/>
        </w:rPr>
        <w:t>–</w:t>
      </w:r>
      <w:r w:rsidRPr="000F5215">
        <w:rPr>
          <w:rFonts w:ascii="Times New Roman" w:hAnsi="Times New Roman" w:cs="Times New Roman"/>
          <w:sz w:val="28"/>
          <w:szCs w:val="28"/>
        </w:rPr>
        <w:t>Н</w:t>
      </w:r>
      <w:proofErr w:type="gramEnd"/>
      <w:r w:rsidRPr="000F5215">
        <w:rPr>
          <w:rFonts w:ascii="Times New Roman" w:hAnsi="Times New Roman" w:cs="Times New Roman"/>
          <w:sz w:val="28"/>
          <w:szCs w:val="28"/>
        </w:rPr>
        <w:t>астроение</w:t>
      </w:r>
      <w:r>
        <w:rPr>
          <w:rFonts w:ascii="Times New Roman" w:hAnsi="Times New Roman" w:cs="Times New Roman"/>
          <w:sz w:val="28"/>
          <w:szCs w:val="28"/>
        </w:rPr>
        <w:t>.</w:t>
      </w:r>
      <w:r w:rsidRPr="000F5215">
        <w:rPr>
          <w:rFonts w:ascii="Times New Roman" w:hAnsi="Times New Roman" w:cs="Times New Roman"/>
          <w:sz w:val="28"/>
          <w:szCs w:val="28"/>
        </w:rPr>
        <w:t xml:space="preserve"> Процесс приспособления организма к изменяющимся условиям среды -</w:t>
      </w:r>
      <w:r>
        <w:rPr>
          <w:rFonts w:ascii="Times New Roman" w:hAnsi="Times New Roman" w:cs="Times New Roman"/>
          <w:sz w:val="28"/>
          <w:szCs w:val="28"/>
        </w:rPr>
        <w:t xml:space="preserve"> </w:t>
      </w:r>
      <w:r w:rsidRPr="000F5215">
        <w:rPr>
          <w:rFonts w:ascii="Times New Roman" w:hAnsi="Times New Roman" w:cs="Times New Roman"/>
          <w:sz w:val="28"/>
          <w:szCs w:val="28"/>
        </w:rPr>
        <w:t xml:space="preserve">Адаптация Внедрение новых идей и технологий в </w:t>
      </w:r>
      <w:proofErr w:type="gramStart"/>
      <w:r w:rsidRPr="000F5215">
        <w:rPr>
          <w:rFonts w:ascii="Times New Roman" w:hAnsi="Times New Roman" w:cs="Times New Roman"/>
          <w:sz w:val="28"/>
          <w:szCs w:val="28"/>
        </w:rPr>
        <w:t>педагогику-Инновация</w:t>
      </w:r>
      <w:proofErr w:type="gramEnd"/>
      <w:r>
        <w:rPr>
          <w:rFonts w:ascii="Times New Roman" w:hAnsi="Times New Roman" w:cs="Times New Roman"/>
          <w:sz w:val="28"/>
          <w:szCs w:val="28"/>
        </w:rPr>
        <w:t>.</w:t>
      </w:r>
      <w:r w:rsidRPr="000F5215">
        <w:rPr>
          <w:rFonts w:ascii="Times New Roman" w:hAnsi="Times New Roman" w:cs="Times New Roman"/>
          <w:sz w:val="28"/>
          <w:szCs w:val="28"/>
        </w:rPr>
        <w:t xml:space="preserve"> Процедура проверки успешности освоения учебного материала </w:t>
      </w:r>
      <w:proofErr w:type="gramStart"/>
      <w:r>
        <w:rPr>
          <w:rFonts w:ascii="Times New Roman" w:hAnsi="Times New Roman" w:cs="Times New Roman"/>
          <w:sz w:val="28"/>
          <w:szCs w:val="28"/>
        </w:rPr>
        <w:t>–</w:t>
      </w:r>
      <w:r w:rsidRPr="000F5215">
        <w:rPr>
          <w:rFonts w:ascii="Times New Roman" w:hAnsi="Times New Roman" w:cs="Times New Roman"/>
          <w:sz w:val="28"/>
          <w:szCs w:val="28"/>
        </w:rPr>
        <w:t>Д</w:t>
      </w:r>
      <w:proofErr w:type="gramEnd"/>
      <w:r w:rsidRPr="000F5215">
        <w:rPr>
          <w:rFonts w:ascii="Times New Roman" w:hAnsi="Times New Roman" w:cs="Times New Roman"/>
          <w:sz w:val="28"/>
          <w:szCs w:val="28"/>
        </w:rPr>
        <w:t>иагностика</w:t>
      </w:r>
      <w:r>
        <w:rPr>
          <w:rFonts w:ascii="Times New Roman" w:hAnsi="Times New Roman" w:cs="Times New Roman"/>
          <w:sz w:val="28"/>
          <w:szCs w:val="28"/>
        </w:rPr>
        <w:t>.</w:t>
      </w:r>
      <w:r w:rsidRPr="000F5215">
        <w:rPr>
          <w:rFonts w:ascii="Times New Roman" w:hAnsi="Times New Roman" w:cs="Times New Roman"/>
          <w:sz w:val="28"/>
          <w:szCs w:val="28"/>
        </w:rPr>
        <w:t xml:space="preserve"> Изящество движений, красота позы человек </w:t>
      </w:r>
      <w:proofErr w:type="gramStart"/>
      <w:r w:rsidRPr="000F5215">
        <w:rPr>
          <w:rFonts w:ascii="Times New Roman" w:hAnsi="Times New Roman" w:cs="Times New Roman"/>
          <w:sz w:val="28"/>
          <w:szCs w:val="28"/>
        </w:rPr>
        <w:t>-Г</w:t>
      </w:r>
      <w:proofErr w:type="gramEnd"/>
      <w:r w:rsidRPr="000F5215">
        <w:rPr>
          <w:rFonts w:ascii="Times New Roman" w:hAnsi="Times New Roman" w:cs="Times New Roman"/>
          <w:sz w:val="28"/>
          <w:szCs w:val="28"/>
        </w:rPr>
        <w:t xml:space="preserve">рация Основной вид деятельности дошкольников </w:t>
      </w:r>
      <w:r>
        <w:rPr>
          <w:rFonts w:ascii="Times New Roman" w:hAnsi="Times New Roman" w:cs="Times New Roman"/>
          <w:sz w:val="28"/>
          <w:szCs w:val="28"/>
        </w:rPr>
        <w:t xml:space="preserve">– </w:t>
      </w:r>
      <w:r w:rsidRPr="000F5215">
        <w:rPr>
          <w:rFonts w:ascii="Times New Roman" w:hAnsi="Times New Roman" w:cs="Times New Roman"/>
          <w:sz w:val="28"/>
          <w:szCs w:val="28"/>
        </w:rPr>
        <w:t>Игра</w:t>
      </w:r>
      <w:r>
        <w:rPr>
          <w:rFonts w:ascii="Times New Roman" w:hAnsi="Times New Roman" w:cs="Times New Roman"/>
          <w:sz w:val="28"/>
          <w:szCs w:val="28"/>
        </w:rPr>
        <w:t>.</w:t>
      </w:r>
      <w:r w:rsidRPr="000F5215">
        <w:rPr>
          <w:rFonts w:ascii="Times New Roman" w:hAnsi="Times New Roman" w:cs="Times New Roman"/>
          <w:sz w:val="28"/>
          <w:szCs w:val="28"/>
        </w:rPr>
        <w:t xml:space="preserve"> Исторически сложившаяся система взаимоотношений между супругами, родителями детьми -</w:t>
      </w:r>
      <w:r>
        <w:rPr>
          <w:rFonts w:ascii="Times New Roman" w:hAnsi="Times New Roman" w:cs="Times New Roman"/>
          <w:sz w:val="28"/>
          <w:szCs w:val="28"/>
        </w:rPr>
        <w:t xml:space="preserve"> </w:t>
      </w:r>
      <w:r w:rsidRPr="000F5215">
        <w:rPr>
          <w:rFonts w:ascii="Times New Roman" w:hAnsi="Times New Roman" w:cs="Times New Roman"/>
          <w:sz w:val="28"/>
          <w:szCs w:val="28"/>
        </w:rPr>
        <w:t xml:space="preserve">Семья </w:t>
      </w:r>
      <w:proofErr w:type="gramStart"/>
      <w:r w:rsidRPr="000F5215">
        <w:rPr>
          <w:rFonts w:ascii="Times New Roman" w:hAnsi="Times New Roman" w:cs="Times New Roman"/>
          <w:sz w:val="28"/>
          <w:szCs w:val="28"/>
        </w:rPr>
        <w:t xml:space="preserve">( </w:t>
      </w:r>
      <w:proofErr w:type="gramEnd"/>
      <w:r w:rsidRPr="000F5215">
        <w:rPr>
          <w:rFonts w:ascii="Times New Roman" w:hAnsi="Times New Roman" w:cs="Times New Roman"/>
          <w:sz w:val="28"/>
          <w:szCs w:val="28"/>
        </w:rPr>
        <w:t>"Словарь педагогических терминов")</w:t>
      </w:r>
      <w:r>
        <w:rPr>
          <w:rFonts w:ascii="Times New Roman" w:hAnsi="Times New Roman" w:cs="Times New Roman"/>
          <w:sz w:val="28"/>
          <w:szCs w:val="28"/>
        </w:rPr>
        <w:t>.</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 Слово по вертикали "Мотивация" Вопрос: Как вы думаете, что такое "мотивация"? Мотивация – это совокупность внутренних и внешних движущих сил, которые побуждают человека к деятельности, придают этой деятельности направленность, ориентированную на достижение цели. При </w:t>
      </w:r>
      <w:r w:rsidRPr="000F5215">
        <w:rPr>
          <w:rFonts w:ascii="Times New Roman" w:hAnsi="Times New Roman" w:cs="Times New Roman"/>
          <w:sz w:val="28"/>
          <w:szCs w:val="28"/>
        </w:rPr>
        <w:lastRenderedPageBreak/>
        <w:t xml:space="preserve">этом необходимы такие приёмы, которые обеспечат возникновение нужной мотивации у подавляющего большинства детей. </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В педагогической литературе выделяют четыре типа мотивации: </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1. Игровая мотивация «Помоги игрушке». </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2. Мотивации помощь взрослому «Помоги мне». </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3. Мотивации «Научи меня». </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4. Мотивации «создание предметов своими руками для себя» </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Первый тип - Игровая мотивация – «Помоги игрушке», ребёнок достигает цели обучения, решая проблемы игрушек. Создание этой мотивации строится по данной схеме: </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1. Вы рассказываете, что игрушке нужна помощь, и помочь могут им только дети. </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2. Вы спрашиваете детей, согласны ли они помочь игрушке. </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3. Вы предлагаете научить детей делать то, что требуется игрушке, тогда объяснение и показ заинтересуют детей. </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4. Во время работы у каждого ребёнка должен быть свой персонаж - подопечный (вырезанный, игрушечный, нарисованный персонаж, которому он оказывает помощь.) </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5. Эта же игрушка – подопечный оценивает работу ребёнка, обязательно хвалит ребёнка.</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 6. По окончании работы желательно, чтобы дети поиграли со своими подопечными. </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При данной мотивации ребёнок выступает как помощник и защитник, и её уместно использовать для обучения различным практическим умениям. Вопрос: В каких видах НОД можно использовать данную мотивацию? Например: НОД аппликация, конструирование, рисование. - Медведь разрушил теремок зверей. Они остались без домика. Как мы можем помочь животным? </w:t>
      </w:r>
      <w:proofErr w:type="gramStart"/>
      <w:r w:rsidRPr="000F5215">
        <w:rPr>
          <w:rFonts w:ascii="Times New Roman" w:hAnsi="Times New Roman" w:cs="Times New Roman"/>
          <w:sz w:val="28"/>
          <w:szCs w:val="28"/>
        </w:rPr>
        <w:t>(Можем сами построить им домики (из кубиков, аппликацию, из палочек, нарисовать красками, и т.д</w:t>
      </w:r>
      <w:r w:rsidR="00170FC8">
        <w:rPr>
          <w:rFonts w:ascii="Times New Roman" w:hAnsi="Times New Roman" w:cs="Times New Roman"/>
          <w:sz w:val="28"/>
          <w:szCs w:val="28"/>
        </w:rPr>
        <w:t>.</w:t>
      </w:r>
      <w:r w:rsidRPr="000F5215">
        <w:rPr>
          <w:rFonts w:ascii="Times New Roman" w:hAnsi="Times New Roman" w:cs="Times New Roman"/>
          <w:sz w:val="28"/>
          <w:szCs w:val="28"/>
        </w:rPr>
        <w:t>)</w:t>
      </w:r>
      <w:r w:rsidR="00170FC8">
        <w:rPr>
          <w:rFonts w:ascii="Times New Roman" w:hAnsi="Times New Roman" w:cs="Times New Roman"/>
          <w:sz w:val="28"/>
          <w:szCs w:val="28"/>
        </w:rPr>
        <w:t>.</w:t>
      </w:r>
      <w:r w:rsidRPr="000F5215">
        <w:rPr>
          <w:rFonts w:ascii="Times New Roman" w:hAnsi="Times New Roman" w:cs="Times New Roman"/>
          <w:sz w:val="28"/>
          <w:szCs w:val="28"/>
        </w:rPr>
        <w:t xml:space="preserve"> </w:t>
      </w:r>
      <w:proofErr w:type="gramEnd"/>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lastRenderedPageBreak/>
        <w:t xml:space="preserve">Второй тип мотивации – Помощь взрослому – «Помоги мне». Здесь мотивом для детей является общение </w:t>
      </w:r>
      <w:proofErr w:type="gramStart"/>
      <w:r w:rsidRPr="000F5215">
        <w:rPr>
          <w:rFonts w:ascii="Times New Roman" w:hAnsi="Times New Roman" w:cs="Times New Roman"/>
          <w:sz w:val="28"/>
          <w:szCs w:val="28"/>
        </w:rPr>
        <w:t>со</w:t>
      </w:r>
      <w:proofErr w:type="gramEnd"/>
      <w:r w:rsidRPr="000F5215">
        <w:rPr>
          <w:rFonts w:ascii="Times New Roman" w:hAnsi="Times New Roman" w:cs="Times New Roman"/>
          <w:sz w:val="28"/>
          <w:szCs w:val="28"/>
        </w:rPr>
        <w:t xml:space="preserve"> взрослым, возможность получить одобрение, а также интерес к совместным делам, которые можно выполнять вместе. Создание мотивации строится по схеме: 1.</w:t>
      </w:r>
      <w:r w:rsidR="00170FC8">
        <w:rPr>
          <w:rFonts w:ascii="Times New Roman" w:hAnsi="Times New Roman" w:cs="Times New Roman"/>
          <w:sz w:val="28"/>
          <w:szCs w:val="28"/>
        </w:rPr>
        <w:t xml:space="preserve"> </w:t>
      </w:r>
      <w:r w:rsidRPr="000F5215">
        <w:rPr>
          <w:rFonts w:ascii="Times New Roman" w:hAnsi="Times New Roman" w:cs="Times New Roman"/>
          <w:sz w:val="28"/>
          <w:szCs w:val="28"/>
        </w:rPr>
        <w:t>Вы сообщаете детям, что собираетесь мастерить что - либо и просите детей помочь вам. Интересуетесь, как они могут вам помочь. 2.</w:t>
      </w:r>
      <w:r w:rsidR="00170FC8">
        <w:rPr>
          <w:rFonts w:ascii="Times New Roman" w:hAnsi="Times New Roman" w:cs="Times New Roman"/>
          <w:sz w:val="28"/>
          <w:szCs w:val="28"/>
        </w:rPr>
        <w:t xml:space="preserve"> </w:t>
      </w:r>
      <w:r w:rsidRPr="000F5215">
        <w:rPr>
          <w:rFonts w:ascii="Times New Roman" w:hAnsi="Times New Roman" w:cs="Times New Roman"/>
          <w:sz w:val="28"/>
          <w:szCs w:val="28"/>
        </w:rPr>
        <w:t>Каждому ребёнку даётся посильное задание. 3.</w:t>
      </w:r>
      <w:r w:rsidR="00170FC8">
        <w:rPr>
          <w:rFonts w:ascii="Times New Roman" w:hAnsi="Times New Roman" w:cs="Times New Roman"/>
          <w:sz w:val="28"/>
          <w:szCs w:val="28"/>
        </w:rPr>
        <w:t xml:space="preserve"> </w:t>
      </w:r>
      <w:r w:rsidRPr="000F5215">
        <w:rPr>
          <w:rFonts w:ascii="Times New Roman" w:hAnsi="Times New Roman" w:cs="Times New Roman"/>
          <w:sz w:val="28"/>
          <w:szCs w:val="28"/>
        </w:rPr>
        <w:t xml:space="preserve">В конце подчеркиваете, что результат </w:t>
      </w:r>
      <w:proofErr w:type="gramStart"/>
      <w:r w:rsidRPr="000F5215">
        <w:rPr>
          <w:rFonts w:ascii="Times New Roman" w:hAnsi="Times New Roman" w:cs="Times New Roman"/>
          <w:sz w:val="28"/>
          <w:szCs w:val="28"/>
        </w:rPr>
        <w:t>был</w:t>
      </w:r>
      <w:proofErr w:type="gramEnd"/>
      <w:r w:rsidRPr="000F5215">
        <w:rPr>
          <w:rFonts w:ascii="Times New Roman" w:hAnsi="Times New Roman" w:cs="Times New Roman"/>
          <w:sz w:val="28"/>
          <w:szCs w:val="28"/>
        </w:rPr>
        <w:t xml:space="preserve"> достигнут путём совместных усилий, что к нему пришли все вместе. Например: в НОД </w:t>
      </w:r>
      <w:proofErr w:type="spellStart"/>
      <w:r w:rsidRPr="000F5215">
        <w:rPr>
          <w:rFonts w:ascii="Times New Roman" w:hAnsi="Times New Roman" w:cs="Times New Roman"/>
          <w:sz w:val="28"/>
          <w:szCs w:val="28"/>
        </w:rPr>
        <w:t>Сенсорика</w:t>
      </w:r>
      <w:proofErr w:type="spellEnd"/>
      <w:r w:rsidRPr="000F5215">
        <w:rPr>
          <w:rFonts w:ascii="Times New Roman" w:hAnsi="Times New Roman" w:cs="Times New Roman"/>
          <w:sz w:val="28"/>
          <w:szCs w:val="28"/>
        </w:rPr>
        <w:t xml:space="preserve">, </w:t>
      </w:r>
      <w:proofErr w:type="gramStart"/>
      <w:r w:rsidRPr="000F5215">
        <w:rPr>
          <w:rFonts w:ascii="Times New Roman" w:hAnsi="Times New Roman" w:cs="Times New Roman"/>
          <w:sz w:val="28"/>
          <w:szCs w:val="28"/>
        </w:rPr>
        <w:t>ИЗО</w:t>
      </w:r>
      <w:proofErr w:type="gramEnd"/>
      <w:r w:rsidRPr="000F5215">
        <w:rPr>
          <w:rFonts w:ascii="Times New Roman" w:hAnsi="Times New Roman" w:cs="Times New Roman"/>
          <w:sz w:val="28"/>
          <w:szCs w:val="28"/>
        </w:rPr>
        <w:t xml:space="preserve">, </w:t>
      </w:r>
      <w:proofErr w:type="gramStart"/>
      <w:r w:rsidRPr="000F5215">
        <w:rPr>
          <w:rFonts w:ascii="Times New Roman" w:hAnsi="Times New Roman" w:cs="Times New Roman"/>
          <w:sz w:val="28"/>
          <w:szCs w:val="28"/>
        </w:rPr>
        <w:t>в</w:t>
      </w:r>
      <w:proofErr w:type="gramEnd"/>
      <w:r w:rsidRPr="000F5215">
        <w:rPr>
          <w:rFonts w:ascii="Times New Roman" w:hAnsi="Times New Roman" w:cs="Times New Roman"/>
          <w:sz w:val="28"/>
          <w:szCs w:val="28"/>
        </w:rPr>
        <w:t xml:space="preserve"> трудовой деятельности</w:t>
      </w:r>
      <w:r w:rsidR="00170FC8">
        <w:rPr>
          <w:rFonts w:ascii="Times New Roman" w:hAnsi="Times New Roman" w:cs="Times New Roman"/>
          <w:sz w:val="28"/>
          <w:szCs w:val="28"/>
        </w:rPr>
        <w:t xml:space="preserve"> </w:t>
      </w:r>
      <w:r w:rsidRPr="000F5215">
        <w:rPr>
          <w:rFonts w:ascii="Times New Roman" w:hAnsi="Times New Roman" w:cs="Times New Roman"/>
          <w:sz w:val="28"/>
          <w:szCs w:val="28"/>
        </w:rPr>
        <w:t xml:space="preserve">- Ребята, я хочу угостить наших кукол печеньем. Но я одна, а кукол много. Я, наверное, не успею. Вы хотите мне помочь? После согласия детей распределяются поручения. </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Третий тип мотивации «Научи меня» - основан на желании ребёнка чувствовать себя знающим и умеющим. Создание этой мотивации осуществляется по данной схеме: 1. Вы сообщаете детям, что собираетесь заняться какой - либо деятельностью и просите детей научить вас этому. 2. Вы спрашиваете, согласны ли они помочь вам. 3. Каждому ребёнку, даётся возможность научить вас какому – либо делу. 4. По окончании игры каждому ребёнку даётся оценка его действий и обязательно следует похвалить его. Лучше использовать этот вид мотивации в старших группах (в игровой деятельности, и в НОД). Например: -</w:t>
      </w:r>
      <w:r w:rsidR="00170FC8">
        <w:rPr>
          <w:rFonts w:ascii="Times New Roman" w:hAnsi="Times New Roman" w:cs="Times New Roman"/>
          <w:sz w:val="28"/>
          <w:szCs w:val="28"/>
        </w:rPr>
        <w:t xml:space="preserve"> </w:t>
      </w:r>
      <w:r w:rsidRPr="000F5215">
        <w:rPr>
          <w:rFonts w:ascii="Times New Roman" w:hAnsi="Times New Roman" w:cs="Times New Roman"/>
          <w:sz w:val="28"/>
          <w:szCs w:val="28"/>
        </w:rPr>
        <w:t xml:space="preserve">Ребята, наша кукла Таня собралась погулять, мне нужно её одеть на прогулку. Я не знаю, как это сделать. Вы можете меня научить? </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Четвёртый тип мотивации «создание предметов своими руками для себя» - основан на внутренней заинтересованности ребёнка. Такая мотивация побуждает детей к созданию предметов и поделок для собственного употребления или </w:t>
      </w:r>
      <w:proofErr w:type="gramStart"/>
      <w:r w:rsidRPr="000F5215">
        <w:rPr>
          <w:rFonts w:ascii="Times New Roman" w:hAnsi="Times New Roman" w:cs="Times New Roman"/>
          <w:sz w:val="28"/>
          <w:szCs w:val="28"/>
        </w:rPr>
        <w:t>для</w:t>
      </w:r>
      <w:proofErr w:type="gramEnd"/>
      <w:r w:rsidRPr="000F5215">
        <w:rPr>
          <w:rFonts w:ascii="Times New Roman" w:hAnsi="Times New Roman" w:cs="Times New Roman"/>
          <w:sz w:val="28"/>
          <w:szCs w:val="28"/>
        </w:rPr>
        <w:t xml:space="preserve"> своих близких. Дети искренне гордятся своими поделками и охотно пользуются ими. (Художественное конструирование, ориентировка, логика, ручной труд, художественное творчество)</w:t>
      </w:r>
      <w:r w:rsidR="00170FC8">
        <w:rPr>
          <w:rFonts w:ascii="Times New Roman" w:hAnsi="Times New Roman" w:cs="Times New Roman"/>
          <w:sz w:val="28"/>
          <w:szCs w:val="28"/>
        </w:rPr>
        <w:t>.</w:t>
      </w:r>
      <w:r w:rsidRPr="000F5215">
        <w:rPr>
          <w:rFonts w:ascii="Times New Roman" w:hAnsi="Times New Roman" w:cs="Times New Roman"/>
          <w:sz w:val="28"/>
          <w:szCs w:val="28"/>
        </w:rPr>
        <w:t xml:space="preserve"> Создание этой мотивации осуществляется по схеме: 1. Вы показываете детям, какую – либо поделку, раскрываете его преимущества и спрашиваете, хотят ли они </w:t>
      </w:r>
      <w:r w:rsidRPr="000F5215">
        <w:rPr>
          <w:rFonts w:ascii="Times New Roman" w:hAnsi="Times New Roman" w:cs="Times New Roman"/>
          <w:sz w:val="28"/>
          <w:szCs w:val="28"/>
        </w:rPr>
        <w:lastRenderedPageBreak/>
        <w:t xml:space="preserve">иметь такой же для себя или для своих родных. 2. Далее показываете всем желающим, как изготовить этот предмет. 3. Изготовленная поделка поступает распоряжение ребёнка. Гордость за дело своих рук – важнейшая основа созидательного отношения к труду. Если ребёнок, уже занят каким – либо интересующим делом, а значит, уже имеет необходимую мотивацию, можно познакомить его с новыми путями решения поставленных задач. Например: - Ребята, посмотрите какая у меня красивая открытка! Эту открытку можно подарить маме на 8 марта. Вы хотите подарить маме </w:t>
      </w:r>
      <w:proofErr w:type="gramStart"/>
      <w:r w:rsidRPr="000F5215">
        <w:rPr>
          <w:rFonts w:ascii="Times New Roman" w:hAnsi="Times New Roman" w:cs="Times New Roman"/>
          <w:sz w:val="28"/>
          <w:szCs w:val="28"/>
        </w:rPr>
        <w:t>такую</w:t>
      </w:r>
      <w:proofErr w:type="gramEnd"/>
      <w:r w:rsidRPr="000F5215">
        <w:rPr>
          <w:rFonts w:ascii="Times New Roman" w:hAnsi="Times New Roman" w:cs="Times New Roman"/>
          <w:sz w:val="28"/>
          <w:szCs w:val="28"/>
        </w:rPr>
        <w:t xml:space="preserve"> же? И вы показываете, как можно это изготовит. </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Мотивируя детей, следует соблюдать следующие принципы:</w:t>
      </w:r>
    </w:p>
    <w:p w:rsidR="00170FC8" w:rsidRDefault="00170FC8" w:rsidP="000F521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 Н</w:t>
      </w:r>
      <w:r w:rsidR="000F5215" w:rsidRPr="000F5215">
        <w:rPr>
          <w:rFonts w:ascii="Times New Roman" w:hAnsi="Times New Roman" w:cs="Times New Roman"/>
          <w:sz w:val="28"/>
          <w:szCs w:val="28"/>
        </w:rPr>
        <w:t>ельзя навязывать ребёнку своё видение в решении проблемы (может быть у ребёнка будет свой путь решения проблемы)</w:t>
      </w:r>
      <w:r>
        <w:rPr>
          <w:rFonts w:ascii="Times New Roman" w:hAnsi="Times New Roman" w:cs="Times New Roman"/>
          <w:sz w:val="28"/>
          <w:szCs w:val="28"/>
        </w:rPr>
        <w:t>.</w:t>
      </w:r>
    </w:p>
    <w:p w:rsidR="00170FC8" w:rsidRDefault="00170FC8" w:rsidP="000F521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 О</w:t>
      </w:r>
      <w:r w:rsidR="000F5215" w:rsidRPr="000F5215">
        <w:rPr>
          <w:rFonts w:ascii="Times New Roman" w:hAnsi="Times New Roman" w:cs="Times New Roman"/>
          <w:sz w:val="28"/>
          <w:szCs w:val="28"/>
        </w:rPr>
        <w:t>бязательно спросить у ребёнка разрешения</w:t>
      </w:r>
      <w:r>
        <w:rPr>
          <w:rFonts w:ascii="Times New Roman" w:hAnsi="Times New Roman" w:cs="Times New Roman"/>
          <w:sz w:val="28"/>
          <w:szCs w:val="28"/>
        </w:rPr>
        <w:t xml:space="preserve"> заняться с ним общим делом.</w:t>
      </w:r>
    </w:p>
    <w:p w:rsidR="00170FC8" w:rsidRDefault="00170FC8" w:rsidP="000F521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 О</w:t>
      </w:r>
      <w:r w:rsidR="000F5215" w:rsidRPr="000F5215">
        <w:rPr>
          <w:rFonts w:ascii="Times New Roman" w:hAnsi="Times New Roman" w:cs="Times New Roman"/>
          <w:sz w:val="28"/>
          <w:szCs w:val="28"/>
        </w:rPr>
        <w:t>бязательно хвалить действия ребёнка за полученный результат.</w:t>
      </w:r>
    </w:p>
    <w:p w:rsidR="00170FC8" w:rsidRDefault="00170FC8" w:rsidP="000F521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 Д</w:t>
      </w:r>
      <w:r w:rsidR="000F5215" w:rsidRPr="000F5215">
        <w:rPr>
          <w:rFonts w:ascii="Times New Roman" w:hAnsi="Times New Roman" w:cs="Times New Roman"/>
          <w:sz w:val="28"/>
          <w:szCs w:val="28"/>
        </w:rPr>
        <w:t xml:space="preserve">ействуя совместно с ребёнком, вы знакомите его со своими планами, способами их достижения. </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Соблюдая эти правила, вы даёте детям новые знания, обучаете их определённым умениям, формируете необходимые навыки. </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Использование игровых персонажей. На занятиях с малышами нельзя обойтись без игровых персонажей. Использование игровых персонажей и игровая мотивация </w:t>
      </w:r>
      <w:proofErr w:type="gramStart"/>
      <w:r w:rsidRPr="000F5215">
        <w:rPr>
          <w:rFonts w:ascii="Times New Roman" w:hAnsi="Times New Roman" w:cs="Times New Roman"/>
          <w:sz w:val="28"/>
          <w:szCs w:val="28"/>
        </w:rPr>
        <w:t>взаимосвязаны</w:t>
      </w:r>
      <w:proofErr w:type="gramEnd"/>
      <w:r w:rsidRPr="000F5215">
        <w:rPr>
          <w:rFonts w:ascii="Times New Roman" w:hAnsi="Times New Roman" w:cs="Times New Roman"/>
          <w:sz w:val="28"/>
          <w:szCs w:val="28"/>
        </w:rPr>
        <w:t xml:space="preserve">. Игровые и сказочные персонажи могут «приходить в гости», «знакомиться», «давать задания», «рассказывать увлекательные истории», могут и оценивать результаты труда малышей. К этим игрушкам и персонажам существует ряд требований. Игрушки или игровые персонажи: - должны соответствовать возрасту детей; - должны быть эстетичными, - должны быть безопасными для здоровья ребёнка, - должны иметь обучающую ценность, - должны быть реалистичными; - не должны провоцировать ребёнка на агрессию, вызывать проявление жестокости. - Игровых персонажей не должно быть много. Каждый персонаж </w:t>
      </w:r>
      <w:r w:rsidRPr="000F5215">
        <w:rPr>
          <w:rFonts w:ascii="Times New Roman" w:hAnsi="Times New Roman" w:cs="Times New Roman"/>
          <w:sz w:val="28"/>
          <w:szCs w:val="28"/>
        </w:rPr>
        <w:lastRenderedPageBreak/>
        <w:t xml:space="preserve">должен быть интересным и запоминающимся, «иметь свой характер». Например, на занятия могут прийти Незнайка, Утёнок Кряк и Мишутка Тиш. Утёнок Кряк любит природу и путешествия, много об этом знает и рассказывает детям. Незнайка многого не знает и не умеет, ему часто требуется «помощь» детей. Мишутка - спортсмен, он показывает упражнения для разминки, занимается спортом. Они активно выражают свое мнение, спрашивают непонятное, ошибаются, запутываются, не понимают. Детское стремление общаться и помогать ему существенно увеличивает активность и заинтересованность. </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Использование ИКТ, как средства повышения мотивации к образовательной деятельности Компьютеры и игровые компьютерные программы широко используются не только в школе, но и детском саду Воспитанники групп имеют разный интеллектуальный уровень развития. Организация обучения детей требует особого подхода, который предусматривает эмоциональную поддержку дошкольников на занятиях. С целью оптимизации процесса умственного развития дошкольников можно использовать обучающие компьютерные программы, при помощи которых улучшилось бы обучение детей, значительно возросла бы мотивация, заинтересованность детей на занятиях. Использование компьютера позволяет активизировать непроизвольное внимание, повысить интерес к обучению, расширить возможности работы с наглядным материалом, что способствует достижению поставленных целей. </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Алгоритм подготовки НОД</w:t>
      </w:r>
      <w:r w:rsidR="00170FC8">
        <w:rPr>
          <w:rFonts w:ascii="Times New Roman" w:hAnsi="Times New Roman" w:cs="Times New Roman"/>
          <w:sz w:val="28"/>
          <w:szCs w:val="28"/>
        </w:rPr>
        <w:t>.</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 Определение темы и ведущих понятий</w:t>
      </w:r>
      <w:r w:rsidR="00170FC8">
        <w:rPr>
          <w:rFonts w:ascii="Times New Roman" w:hAnsi="Times New Roman" w:cs="Times New Roman"/>
          <w:sz w:val="28"/>
          <w:szCs w:val="28"/>
        </w:rPr>
        <w:t>.</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 Четко определить и сформулировать тему НОД</w:t>
      </w:r>
      <w:r w:rsidR="00170FC8">
        <w:rPr>
          <w:rFonts w:ascii="Times New Roman" w:hAnsi="Times New Roman" w:cs="Times New Roman"/>
          <w:sz w:val="28"/>
          <w:szCs w:val="28"/>
        </w:rPr>
        <w:t>.</w:t>
      </w:r>
      <w:r w:rsidRPr="000F5215">
        <w:rPr>
          <w:rFonts w:ascii="Times New Roman" w:hAnsi="Times New Roman" w:cs="Times New Roman"/>
          <w:sz w:val="28"/>
          <w:szCs w:val="28"/>
        </w:rPr>
        <w:t xml:space="preserve"> </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Определить место темы в учебном плане соответственно с ФГОС.</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 Определение целей и задач</w:t>
      </w:r>
      <w:r w:rsidR="00170FC8">
        <w:rPr>
          <w:rFonts w:ascii="Times New Roman" w:hAnsi="Times New Roman" w:cs="Times New Roman"/>
          <w:sz w:val="28"/>
          <w:szCs w:val="28"/>
        </w:rPr>
        <w:t>.</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 Определить целевую установку занятия — для себя и для детей.</w:t>
      </w:r>
    </w:p>
    <w:p w:rsidR="00170FC8"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 Обозначить триединую задачу НОД: обучающую, развивающую и воспитывающую. </w:t>
      </w:r>
    </w:p>
    <w:p w:rsidR="004E193E"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lastRenderedPageBreak/>
        <w:t xml:space="preserve">А теперь я хотела бы </w:t>
      </w:r>
      <w:proofErr w:type="gramStart"/>
      <w:r w:rsidRPr="000F5215">
        <w:rPr>
          <w:rFonts w:ascii="Times New Roman" w:hAnsi="Times New Roman" w:cs="Times New Roman"/>
          <w:sz w:val="28"/>
          <w:szCs w:val="28"/>
        </w:rPr>
        <w:t>остановится</w:t>
      </w:r>
      <w:proofErr w:type="gramEnd"/>
      <w:r w:rsidRPr="000F5215">
        <w:rPr>
          <w:rFonts w:ascii="Times New Roman" w:hAnsi="Times New Roman" w:cs="Times New Roman"/>
          <w:sz w:val="28"/>
          <w:szCs w:val="28"/>
        </w:rPr>
        <w:t xml:space="preserve"> на, практической части семинара игровое моделирование практических ситуаций. Оно повышает интерес, вызывает активность, совершенствует умения в разрешении реальных педагогических проблем Активизация мыслительной деятельности НОД по следующим разделам как «Развитие элементарных логических представлений», «Ориентировка в пространстве», «Основы первоначальной грамоты», «Развитие элементарных математических представлений» предполагает решение познавательных задач и развитие умственной деятельности. Для этого необходимо педагогу создать на занятиях проблемные ситуации, что требует от дошкольников умственных усилий для выхода из затруднительных ситуаций, побудить ребёнка к активной поисковой деятельности. Иногда воспитателю бывает необходимо самому найти выход из ситуации, когда нужно сделать выбор. Предлагаю вашему вниманию педагогические ситуации, требующие выбора</w:t>
      </w:r>
      <w:r w:rsidR="004E193E">
        <w:rPr>
          <w:rFonts w:ascii="Times New Roman" w:hAnsi="Times New Roman" w:cs="Times New Roman"/>
          <w:sz w:val="28"/>
          <w:szCs w:val="28"/>
        </w:rPr>
        <w:t>.</w:t>
      </w:r>
      <w:r w:rsidRPr="000F5215">
        <w:rPr>
          <w:rFonts w:ascii="Times New Roman" w:hAnsi="Times New Roman" w:cs="Times New Roman"/>
          <w:sz w:val="28"/>
          <w:szCs w:val="28"/>
        </w:rPr>
        <w:t xml:space="preserve"> Мой выбор</w:t>
      </w:r>
      <w:r w:rsidR="004E193E">
        <w:rPr>
          <w:rFonts w:ascii="Times New Roman" w:hAnsi="Times New Roman" w:cs="Times New Roman"/>
          <w:sz w:val="28"/>
          <w:szCs w:val="28"/>
        </w:rPr>
        <w:t>.</w:t>
      </w:r>
    </w:p>
    <w:p w:rsidR="004E193E"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 1 ситуация: У Саши не получается выполн</w:t>
      </w:r>
      <w:r w:rsidR="004E193E">
        <w:rPr>
          <w:rFonts w:ascii="Times New Roman" w:hAnsi="Times New Roman" w:cs="Times New Roman"/>
          <w:sz w:val="28"/>
          <w:szCs w:val="28"/>
        </w:rPr>
        <w:t xml:space="preserve">ить игровое задание «3-й </w:t>
      </w:r>
      <w:proofErr w:type="gramStart"/>
      <w:r w:rsidR="004E193E">
        <w:rPr>
          <w:rFonts w:ascii="Times New Roman" w:hAnsi="Times New Roman" w:cs="Times New Roman"/>
          <w:sz w:val="28"/>
          <w:szCs w:val="28"/>
        </w:rPr>
        <w:t>лишний</w:t>
      </w:r>
      <w:proofErr w:type="gramEnd"/>
      <w:r w:rsidR="004E193E">
        <w:rPr>
          <w:rFonts w:ascii="Times New Roman" w:hAnsi="Times New Roman" w:cs="Times New Roman"/>
          <w:sz w:val="28"/>
          <w:szCs w:val="28"/>
        </w:rPr>
        <w:t>»</w:t>
      </w:r>
      <w:r w:rsidRPr="000F5215">
        <w:rPr>
          <w:rFonts w:ascii="Times New Roman" w:hAnsi="Times New Roman" w:cs="Times New Roman"/>
          <w:sz w:val="28"/>
          <w:szCs w:val="28"/>
        </w:rPr>
        <w:t xml:space="preserve">: 1. Предложите выполнить более легкий вариант. 2. Попросите назвать, одним словом все предметы. 3. Покажете ответ и объясните решение, потом повторите задание. </w:t>
      </w:r>
    </w:p>
    <w:p w:rsidR="004E193E"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2 ситуация: </w:t>
      </w:r>
      <w:r w:rsidR="004E193E">
        <w:rPr>
          <w:rFonts w:ascii="Times New Roman" w:hAnsi="Times New Roman" w:cs="Times New Roman"/>
          <w:sz w:val="28"/>
          <w:szCs w:val="28"/>
        </w:rPr>
        <w:t>Вы читаете детям 6 лет задачу: «</w:t>
      </w:r>
      <w:r w:rsidRPr="000F5215">
        <w:rPr>
          <w:rFonts w:ascii="Times New Roman" w:hAnsi="Times New Roman" w:cs="Times New Roman"/>
          <w:sz w:val="28"/>
          <w:szCs w:val="28"/>
        </w:rPr>
        <w:t>Летели 8 бабочек, сели на цветы. На каждый цветок село по две</w:t>
      </w:r>
      <w:r w:rsidR="004E193E">
        <w:rPr>
          <w:rFonts w:ascii="Times New Roman" w:hAnsi="Times New Roman" w:cs="Times New Roman"/>
          <w:sz w:val="28"/>
          <w:szCs w:val="28"/>
        </w:rPr>
        <w:t xml:space="preserve"> бабочки. Сколько было цветов?»</w:t>
      </w:r>
      <w:r w:rsidRPr="000F5215">
        <w:rPr>
          <w:rFonts w:ascii="Times New Roman" w:hAnsi="Times New Roman" w:cs="Times New Roman"/>
          <w:sz w:val="28"/>
          <w:szCs w:val="28"/>
        </w:rPr>
        <w:t xml:space="preserve">. Ребята решить задачу не могут, тогда вы: 1. Повторно читаете задачу. 2. Упрощаете задачу. 3. Просите ребят при помощи знаков и символов нарисовать условие задачи. </w:t>
      </w:r>
    </w:p>
    <w:p w:rsidR="004E193E"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3 ситуация: Вы подготовились к занятию, обогатив его играми-головоломками со счетными палочками, но в начале деятельности обнаружили, что палочек на всех детей не хватает: 1. Проведете другое занятие. 2. Предложите ребятам вместо палочек спички. 3. Проведете тоже занятие, но без го</w:t>
      </w:r>
      <w:r w:rsidR="004E193E">
        <w:rPr>
          <w:rFonts w:ascii="Times New Roman" w:hAnsi="Times New Roman" w:cs="Times New Roman"/>
          <w:sz w:val="28"/>
          <w:szCs w:val="28"/>
        </w:rPr>
        <w:t>ловоломок со счётными палочками.</w:t>
      </w:r>
    </w:p>
    <w:p w:rsidR="004E193E"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Образная пластика в парах</w:t>
      </w:r>
      <w:r w:rsidR="004E193E">
        <w:rPr>
          <w:rFonts w:ascii="Times New Roman" w:hAnsi="Times New Roman" w:cs="Times New Roman"/>
          <w:sz w:val="28"/>
          <w:szCs w:val="28"/>
        </w:rPr>
        <w:t>.</w:t>
      </w:r>
      <w:r w:rsidRPr="000F5215">
        <w:rPr>
          <w:rFonts w:ascii="Times New Roman" w:hAnsi="Times New Roman" w:cs="Times New Roman"/>
          <w:sz w:val="28"/>
          <w:szCs w:val="28"/>
        </w:rPr>
        <w:t xml:space="preserve"> Для развития творческого воображения хорошо подходит образная пластика. Ведущая раздает воспитателям </w:t>
      </w:r>
      <w:r w:rsidRPr="000F5215">
        <w:rPr>
          <w:rFonts w:ascii="Times New Roman" w:hAnsi="Times New Roman" w:cs="Times New Roman"/>
          <w:sz w:val="28"/>
          <w:szCs w:val="28"/>
        </w:rPr>
        <w:lastRenderedPageBreak/>
        <w:t xml:space="preserve">карточки, на которых написано название животного. Названия повторяются на двух карточках. Нужно прочесть, что написано на карточке и не </w:t>
      </w:r>
      <w:proofErr w:type="gramStart"/>
      <w:r w:rsidRPr="000F5215">
        <w:rPr>
          <w:rFonts w:ascii="Times New Roman" w:hAnsi="Times New Roman" w:cs="Times New Roman"/>
          <w:sz w:val="28"/>
          <w:szCs w:val="28"/>
        </w:rPr>
        <w:t>показывать</w:t>
      </w:r>
      <w:proofErr w:type="gramEnd"/>
      <w:r w:rsidRPr="000F5215">
        <w:rPr>
          <w:rFonts w:ascii="Times New Roman" w:hAnsi="Times New Roman" w:cs="Times New Roman"/>
          <w:sz w:val="28"/>
          <w:szCs w:val="28"/>
        </w:rPr>
        <w:t xml:space="preserve"> надпись другим. Потом карточку можно убрать. Задача каждого – найти свою пару. При этом можно пользоваться любыми средствами, движением тела, мимикой, нельзя только ничего говорить и издавать характерные звуки животного. Когда воспитатели найдут свою пару, нужно остаться рядом, но продолжать молчать, не переговариваться. Потом проверить, что получиться. Это упражнение способствует развитию выразительного поведения, побуждает участников быть внимательными к действиям других, искать такие средства самовыражения, которые будут поняты другим. </w:t>
      </w:r>
    </w:p>
    <w:p w:rsidR="004E193E"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«К</w:t>
      </w:r>
      <w:r w:rsidR="00C97BED">
        <w:rPr>
          <w:rFonts w:ascii="Times New Roman" w:hAnsi="Times New Roman" w:cs="Times New Roman"/>
          <w:sz w:val="28"/>
          <w:szCs w:val="28"/>
        </w:rPr>
        <w:t>аждый воспитатель – артист»</w:t>
      </w:r>
      <w:r w:rsidRPr="000F5215">
        <w:rPr>
          <w:rFonts w:ascii="Times New Roman" w:hAnsi="Times New Roman" w:cs="Times New Roman"/>
          <w:sz w:val="28"/>
          <w:szCs w:val="28"/>
        </w:rPr>
        <w:t xml:space="preserve"> Слово - это тонкий инструмент, которым педагог должен владеть в совершенстве. Также воспитатель должен уметь выражать свои эмоции через интонации в речи. Задание для воспитателей: </w:t>
      </w:r>
    </w:p>
    <w:p w:rsidR="004E193E"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а) произнести фразу «Подойди ко мне»</w:t>
      </w:r>
      <w:r w:rsidR="004E193E">
        <w:rPr>
          <w:rFonts w:ascii="Times New Roman" w:hAnsi="Times New Roman" w:cs="Times New Roman"/>
          <w:sz w:val="28"/>
          <w:szCs w:val="28"/>
        </w:rPr>
        <w:t xml:space="preserve"> – тихо, громко, требовательно.</w:t>
      </w:r>
    </w:p>
    <w:p w:rsidR="004E193E" w:rsidRDefault="000F5215" w:rsidP="000F5215">
      <w:pPr>
        <w:spacing w:after="0" w:line="360" w:lineRule="auto"/>
        <w:ind w:firstLine="709"/>
        <w:contextualSpacing/>
        <w:jc w:val="both"/>
        <w:rPr>
          <w:rFonts w:ascii="Times New Roman" w:hAnsi="Times New Roman" w:cs="Times New Roman"/>
          <w:sz w:val="28"/>
          <w:szCs w:val="28"/>
        </w:rPr>
      </w:pPr>
      <w:proofErr w:type="gramStart"/>
      <w:r w:rsidRPr="000F5215">
        <w:rPr>
          <w:rFonts w:ascii="Times New Roman" w:hAnsi="Times New Roman" w:cs="Times New Roman"/>
          <w:sz w:val="28"/>
          <w:szCs w:val="28"/>
        </w:rPr>
        <w:t xml:space="preserve">б) произнести слово «Молодец» – тихо, громко, нежно, удовлетворительно, иронично, восторженно, влюбленно. </w:t>
      </w:r>
      <w:proofErr w:type="gramEnd"/>
    </w:p>
    <w:p w:rsidR="004E193E"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Для того</w:t>
      </w:r>
      <w:proofErr w:type="gramStart"/>
      <w:r w:rsidRPr="000F5215">
        <w:rPr>
          <w:rFonts w:ascii="Times New Roman" w:hAnsi="Times New Roman" w:cs="Times New Roman"/>
          <w:sz w:val="28"/>
          <w:szCs w:val="28"/>
        </w:rPr>
        <w:t>,</w:t>
      </w:r>
      <w:proofErr w:type="gramEnd"/>
      <w:r w:rsidRPr="000F5215">
        <w:rPr>
          <w:rFonts w:ascii="Times New Roman" w:hAnsi="Times New Roman" w:cs="Times New Roman"/>
          <w:sz w:val="28"/>
          <w:szCs w:val="28"/>
        </w:rPr>
        <w:t xml:space="preserve"> чтобы облегчить детям пересказ, заучивание, можно использовать модели, символы и </w:t>
      </w:r>
      <w:proofErr w:type="spellStart"/>
      <w:r w:rsidRPr="000F5215">
        <w:rPr>
          <w:rFonts w:ascii="Times New Roman" w:hAnsi="Times New Roman" w:cs="Times New Roman"/>
          <w:sz w:val="28"/>
          <w:szCs w:val="28"/>
        </w:rPr>
        <w:t>мнемотаблиц</w:t>
      </w:r>
      <w:proofErr w:type="spellEnd"/>
      <w:r w:rsidRPr="000F5215">
        <w:rPr>
          <w:rFonts w:ascii="Times New Roman" w:hAnsi="Times New Roman" w:cs="Times New Roman"/>
          <w:sz w:val="28"/>
          <w:szCs w:val="28"/>
        </w:rPr>
        <w:t xml:space="preserve">. Предлагаю вашему вниманию по слайдам узнать сказку, </w:t>
      </w:r>
      <w:proofErr w:type="spellStart"/>
      <w:r w:rsidRPr="000F5215">
        <w:rPr>
          <w:rFonts w:ascii="Times New Roman" w:hAnsi="Times New Roman" w:cs="Times New Roman"/>
          <w:sz w:val="28"/>
          <w:szCs w:val="28"/>
        </w:rPr>
        <w:t>потешку</w:t>
      </w:r>
      <w:proofErr w:type="spellEnd"/>
      <w:r w:rsidRPr="000F5215">
        <w:rPr>
          <w:rFonts w:ascii="Times New Roman" w:hAnsi="Times New Roman" w:cs="Times New Roman"/>
          <w:sz w:val="28"/>
          <w:szCs w:val="28"/>
        </w:rPr>
        <w:t xml:space="preserve"> и загадку. </w:t>
      </w:r>
    </w:p>
    <w:p w:rsidR="000A0C5F" w:rsidRPr="000F5215" w:rsidRDefault="000F5215" w:rsidP="000F5215">
      <w:pPr>
        <w:spacing w:after="0" w:line="360" w:lineRule="auto"/>
        <w:ind w:firstLine="709"/>
        <w:contextualSpacing/>
        <w:jc w:val="both"/>
        <w:rPr>
          <w:rFonts w:ascii="Times New Roman" w:hAnsi="Times New Roman" w:cs="Times New Roman"/>
          <w:sz w:val="28"/>
          <w:szCs w:val="28"/>
        </w:rPr>
      </w:pPr>
      <w:r w:rsidRPr="000F5215">
        <w:rPr>
          <w:rFonts w:ascii="Times New Roman" w:hAnsi="Times New Roman" w:cs="Times New Roman"/>
          <w:sz w:val="28"/>
          <w:szCs w:val="28"/>
        </w:rPr>
        <w:t xml:space="preserve">А теперь последнее задание: с помощью символов, наглядных моделей, </w:t>
      </w:r>
      <w:proofErr w:type="spellStart"/>
      <w:r w:rsidRPr="000F5215">
        <w:rPr>
          <w:rFonts w:ascii="Times New Roman" w:hAnsi="Times New Roman" w:cs="Times New Roman"/>
          <w:sz w:val="28"/>
          <w:szCs w:val="28"/>
        </w:rPr>
        <w:t>мнемотаблиц</w:t>
      </w:r>
      <w:proofErr w:type="spellEnd"/>
      <w:r w:rsidRPr="000F5215">
        <w:rPr>
          <w:rFonts w:ascii="Times New Roman" w:hAnsi="Times New Roman" w:cs="Times New Roman"/>
          <w:sz w:val="28"/>
          <w:szCs w:val="28"/>
        </w:rPr>
        <w:t xml:space="preserve"> составить для своих коллег сказку, загадку, стихотворение. Рефлексия участников. Продолжите предложение</w:t>
      </w:r>
      <w:r w:rsidR="004E193E">
        <w:rPr>
          <w:rFonts w:ascii="Times New Roman" w:hAnsi="Times New Roman" w:cs="Times New Roman"/>
          <w:sz w:val="28"/>
          <w:szCs w:val="28"/>
        </w:rPr>
        <w:t xml:space="preserve"> </w:t>
      </w:r>
      <w:r w:rsidRPr="000F5215">
        <w:rPr>
          <w:rFonts w:ascii="Times New Roman" w:hAnsi="Times New Roman" w:cs="Times New Roman"/>
          <w:sz w:val="28"/>
          <w:szCs w:val="28"/>
        </w:rPr>
        <w:t>- Сегодня на семинаре я.</w:t>
      </w:r>
    </w:p>
    <w:sectPr w:rsidR="000A0C5F" w:rsidRPr="000F5215" w:rsidSect="000A0C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characterSpacingControl w:val="doNotCompress"/>
  <w:compat>
    <w:compatSetting w:name="compatibilityMode" w:uri="http://schemas.microsoft.com/office/word" w:val="12"/>
  </w:compat>
  <w:rsids>
    <w:rsidRoot w:val="000F5215"/>
    <w:rsid w:val="000A0C5F"/>
    <w:rsid w:val="000A1D06"/>
    <w:rsid w:val="000F5215"/>
    <w:rsid w:val="00170FC8"/>
    <w:rsid w:val="003D5059"/>
    <w:rsid w:val="004E193E"/>
    <w:rsid w:val="0096489D"/>
    <w:rsid w:val="00C33BAD"/>
    <w:rsid w:val="00C97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C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0FC8"/>
    <w:pPr>
      <w:ind w:left="720"/>
      <w:contextualSpacing/>
    </w:pPr>
  </w:style>
  <w:style w:type="paragraph" w:styleId="a4">
    <w:name w:val="Balloon Text"/>
    <w:basedOn w:val="a"/>
    <w:link w:val="a5"/>
    <w:uiPriority w:val="99"/>
    <w:semiHidden/>
    <w:unhideWhenUsed/>
    <w:rsid w:val="0096489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48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1970</Words>
  <Characters>11230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9</cp:revision>
  <dcterms:created xsi:type="dcterms:W3CDTF">2017-02-04T02:14:00Z</dcterms:created>
  <dcterms:modified xsi:type="dcterms:W3CDTF">2022-04-04T02:06:00Z</dcterms:modified>
</cp:coreProperties>
</file>