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b/>
          <w:bCs/>
          <w:color w:val="000000"/>
          <w:sz w:val="24"/>
          <w:szCs w:val="24"/>
          <w:bdr w:val="none" w:sz="0" w:space="0" w:color="auto" w:frame="1"/>
          <w:lang w:eastAsia="ru-RU"/>
        </w:rPr>
        <w:t>КОНТРОЛЬ СТАРШЕГО ВОСПИТАТЕЛЯ  В ДОУ</w:t>
      </w:r>
    </w:p>
    <w:p w:rsidR="00FB1400" w:rsidRPr="00496325" w:rsidRDefault="00FB1400"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Одной из функций старшего воспитателя дошкольного образовательного учреждения является осуществление контроля и анализа воспитательно-образовательной работы с детьми. С контроля начинается управленческий цикл, чтобы определить состояние работы и наметить задачи на будущее. Задачи реализуются через систему мероприятий, а затем необходимо снова проанализировать уровень работы, но уже на качественно новом витке деятельности дошкольного учреждения. Тематическая проверка — одна из форм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Главным </w:t>
      </w:r>
      <w:r w:rsidRPr="00496325">
        <w:rPr>
          <w:rFonts w:ascii="Times New Roman" w:eastAsia="Times New Roman" w:hAnsi="Times New Roman" w:cs="Times New Roman"/>
          <w:b/>
          <w:bCs/>
          <w:i/>
          <w:iCs/>
          <w:color w:val="000000"/>
          <w:sz w:val="24"/>
          <w:szCs w:val="24"/>
          <w:bdr w:val="none" w:sz="0" w:space="0" w:color="auto" w:frame="1"/>
          <w:lang w:eastAsia="ru-RU"/>
        </w:rPr>
        <w:t>предметом</w:t>
      </w:r>
      <w:r w:rsidRPr="00496325">
        <w:rPr>
          <w:rFonts w:ascii="Times New Roman" w:eastAsia="Times New Roman" w:hAnsi="Times New Roman" w:cs="Times New Roman"/>
          <w:color w:val="000000"/>
          <w:sz w:val="24"/>
          <w:szCs w:val="24"/>
          <w:bdr w:val="none" w:sz="0" w:space="0" w:color="auto" w:frame="1"/>
          <w:lang w:eastAsia="ru-RU"/>
        </w:rPr>
        <w:t> тематического контроля является определение наличия системы занятий и других воспитательных мероприятий, направленных на реализацию программы, воспитания и развитие ребенка.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Содержанием</w:t>
      </w:r>
      <w:r w:rsidRPr="00496325">
        <w:rPr>
          <w:rFonts w:ascii="Times New Roman" w:eastAsia="Times New Roman" w:hAnsi="Times New Roman" w:cs="Times New Roman"/>
          <w:color w:val="000000"/>
          <w:sz w:val="24"/>
          <w:szCs w:val="24"/>
          <w:bdr w:val="none" w:sz="0" w:space="0" w:color="auto" w:frame="1"/>
          <w:lang w:eastAsia="ru-RU"/>
        </w:rPr>
        <w:t xml:space="preserve"> тематического контроля является изучение состояния </w:t>
      </w:r>
      <w:proofErr w:type="spellStart"/>
      <w:r w:rsidRPr="00496325">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 образовательной работы с детьми по данной проблеме.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Определяя тематику контроля, необходимо, прежде всего, учесть основные направления работы дошкольного учреждения в текущем учебном году и сформулировать в соответствии с этим </w:t>
      </w:r>
      <w:r w:rsidRPr="00496325">
        <w:rPr>
          <w:rFonts w:ascii="Times New Roman" w:eastAsia="Times New Roman" w:hAnsi="Times New Roman" w:cs="Times New Roman"/>
          <w:b/>
          <w:bCs/>
          <w:i/>
          <w:iCs/>
          <w:color w:val="000000"/>
          <w:sz w:val="24"/>
          <w:szCs w:val="24"/>
          <w:bdr w:val="none" w:sz="0" w:space="0" w:color="auto" w:frame="1"/>
          <w:lang w:eastAsia="ru-RU"/>
        </w:rPr>
        <w:t>цели</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color w:val="000000"/>
          <w:sz w:val="24"/>
          <w:szCs w:val="24"/>
          <w:bdr w:val="none" w:sz="0" w:space="0" w:color="auto" w:frame="1"/>
          <w:lang w:eastAsia="ru-RU"/>
        </w:rPr>
        <w:t>тематических проверок. Например, если педагоги поставили перед собой задачу снижения заболеваемости детей путем внедрения </w:t>
      </w:r>
      <w:proofErr w:type="spellStart"/>
      <w:r w:rsidRPr="00496325">
        <w:rPr>
          <w:rFonts w:ascii="Times New Roman" w:eastAsia="Times New Roman" w:hAnsi="Times New Roman" w:cs="Times New Roman"/>
          <w:color w:val="000000"/>
          <w:sz w:val="24"/>
          <w:szCs w:val="24"/>
          <w:bdr w:val="none" w:sz="0" w:space="0" w:color="auto" w:frame="1"/>
          <w:lang w:eastAsia="ru-RU"/>
        </w:rPr>
        <w:t>здоровьесберегающих</w:t>
      </w:r>
      <w:proofErr w:type="spellEnd"/>
      <w:r w:rsidRPr="00496325">
        <w:rPr>
          <w:rFonts w:ascii="Times New Roman" w:eastAsia="Times New Roman" w:hAnsi="Times New Roman" w:cs="Times New Roman"/>
          <w:color w:val="000000"/>
          <w:sz w:val="24"/>
          <w:szCs w:val="24"/>
          <w:bdr w:val="none" w:sz="0" w:space="0" w:color="auto" w:frame="1"/>
          <w:lang w:eastAsia="ru-RU"/>
        </w:rPr>
        <w:t> технологий, целью тематического контроля должно стать выявление результативности этой работы и определение степени овладения педагогами технологией сохранения здоровья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Тематику контроля могут определить результаты оперативного контроля. Если в результате этого были выявлены определенные недостатки (например, у детей отмечаются слабые культурно-гигиенические навыки в процессе еды), целью тематической проверки может быть выполнение программы по этому вопросу. В процессе проверки будет проанализирована система педагогических воздействий, направленная на формирование навыков самообслуживания, уровень педагогического мастерства воспитателя и т.д., что поможет определить причины отсутствия у детей устойчивых навыков и наметить систему оказания помощи педагогам для дальнейшего совершенствования работы.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Тематическая проверка также может быть посвящена изучению внедрения материалов семинара, проведенного в дошкольном учреждении, внедрению педагогами передового педагогического опыта или новых педагогических технологий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Формулировка цели тематической проверки должна быть достаточно конкретной и отражать суть проблемы: например, изучая состояние работы по изобразительной деятельности и конкретно одного из ее разделов, цель тематической проверки может быть достаточно простой — выполнение программы по рисованию. Она может быть и несколько сужена: выполнение программы по декоративному рисованию.</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Когда педагогический коллектив способен добиться реализации программы на достаточно высоком уровне, </w:t>
      </w:r>
      <w:r w:rsidRPr="00496325">
        <w:rPr>
          <w:rFonts w:ascii="Times New Roman" w:eastAsia="Times New Roman" w:hAnsi="Times New Roman" w:cs="Times New Roman"/>
          <w:b/>
          <w:bCs/>
          <w:i/>
          <w:iCs/>
          <w:color w:val="000000"/>
          <w:sz w:val="24"/>
          <w:szCs w:val="24"/>
          <w:bdr w:val="none" w:sz="0" w:space="0" w:color="auto" w:frame="1"/>
          <w:lang w:eastAsia="ru-RU"/>
        </w:rPr>
        <w:t>цель проверки</w:t>
      </w:r>
      <w:r w:rsidRPr="00496325">
        <w:rPr>
          <w:rFonts w:ascii="Times New Roman" w:eastAsia="Times New Roman" w:hAnsi="Times New Roman" w:cs="Times New Roman"/>
          <w:color w:val="000000"/>
          <w:sz w:val="24"/>
          <w:szCs w:val="24"/>
          <w:bdr w:val="none" w:sz="0" w:space="0" w:color="auto" w:frame="1"/>
          <w:lang w:eastAsia="ru-RU"/>
        </w:rPr>
        <w:t> также отражает более глубокие аспекты проблемы: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развитие творческих способностей детей в процессе рисования на занятиях и в повседневной жизни;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внедрение новых педагогических технологий в обучении рисованию старших дошкольников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Определив цель и приступая к тематической проверке, необходимо составить</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план</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ее проведения,</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color w:val="000000"/>
          <w:sz w:val="24"/>
          <w:szCs w:val="24"/>
          <w:bdr w:val="none" w:sz="0" w:space="0" w:color="auto" w:frame="1"/>
          <w:lang w:eastAsia="ru-RU"/>
        </w:rPr>
        <w:t>который включает:</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изучение знаний, умений и навыков детей (ЗУН), что позволит выявить степень овладения ими программой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определение знаний, умения и навыков педагогов по данной проблеме, что поможет выявить уровень педагогического мастерства воспитателей и, возможно, определить причины их неудач в формировании ЗУН детей, воспитании у них определенных качеств, в их развитии</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состояние планирования, анализ которого позволит определить наличие или отсутствие системы работы по проблеме, что также может являться причиной слабого овладения детьми программой;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анализ условий для осуществления работы по теме, наличие или отсутствие которых может способствовать или мешать реализации программы, формированию устойчивых знаний или навыков, анализ взаимодействия педагогов с родителями, без которого картина педагогического воздействия будет неполной</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bdr w:val="none" w:sz="0" w:space="0" w:color="auto" w:frame="1"/>
          <w:lang w:eastAsia="ru-RU"/>
        </w:rPr>
        <w:t>Исходя из цели, отбирается</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содержание,</w:t>
      </w:r>
      <w:r w:rsidRPr="00496325">
        <w:rPr>
          <w:rFonts w:ascii="Times New Roman" w:eastAsia="Times New Roman" w:hAnsi="Times New Roman" w:cs="Times New Roman"/>
          <w:color w:val="000000"/>
          <w:sz w:val="24"/>
          <w:szCs w:val="24"/>
          <w:bdr w:val="none" w:sz="0" w:space="0" w:color="auto" w:frame="1"/>
          <w:lang w:eastAsia="ru-RU"/>
        </w:rPr>
        <w:t> т.е. что должны знать или уметь дети и что должен проанализировать старший воспитатель в ходе проверки, например: формы организации двигательной деятельности, методика их проведения, двигательная активность в организованной и самостоятельной деятельности, отношение детей и родителей к этой деятельности и т.д. (или счет в пределах 20, отсчитывание по образцу и названному числу, определение равенства</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в группах разных предметов).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Содержание определяет</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формы организации детской деятельности,</w:t>
      </w:r>
      <w:r w:rsidRPr="00496325">
        <w:rPr>
          <w:rFonts w:ascii="Times New Roman" w:eastAsia="Times New Roman" w:hAnsi="Times New Roman" w:cs="Times New Roman"/>
          <w:color w:val="000000"/>
          <w:sz w:val="24"/>
          <w:szCs w:val="24"/>
          <w:bdr w:val="none" w:sz="0" w:space="0" w:color="auto" w:frame="1"/>
          <w:lang w:eastAsia="ru-RU"/>
        </w:rPr>
        <w:t xml:space="preserve"> через которые можно увидеть содержание, реализующее поставленную цель. Например, двигательную активность в течение дня нужно посмотреть на </w:t>
      </w:r>
      <w:proofErr w:type="gramStart"/>
      <w:r w:rsidRPr="00496325">
        <w:rPr>
          <w:rFonts w:ascii="Times New Roman" w:eastAsia="Times New Roman" w:hAnsi="Times New Roman" w:cs="Times New Roman"/>
          <w:color w:val="000000"/>
          <w:sz w:val="24"/>
          <w:szCs w:val="24"/>
          <w:bdr w:val="none" w:sz="0" w:space="0" w:color="auto" w:frame="1"/>
          <w:lang w:eastAsia="ru-RU"/>
        </w:rPr>
        <w:t>физкультурном</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и других занятиях, во время утренней гимнастики, а также в повседневной жизни в течение всего дня.  Для тематической проверки по рисованию также следует увидеть занятия, индивидуальную работу с детьми, организацию самостоятельной деятельности, работу на прогулке по расширению представлений об окружающем для последующего рисования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Содержание и формы организации детской деятельности диктуют</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методы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      Наблюдение педагогического процесса.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При наблюдении педагогического процесса необходимо определить цель, которая должна способствовать реализации основного содержания плана тематической проверки, а также может быть связана с наличием сложных задач, слабо решаемых в ДОУ.</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При подготовке к наблюдению важно четко определить, что нужно посмотреть, что должен проанализировать старший воспитатель, и выработать экономичную форму фиксации наблюдения. Предлагаемые унифицированные блок-схемы анализа занятия, </w:t>
      </w:r>
      <w:proofErr w:type="spellStart"/>
      <w:r w:rsidRPr="00496325">
        <w:rPr>
          <w:rFonts w:ascii="Times New Roman" w:eastAsia="Times New Roman" w:hAnsi="Times New Roman" w:cs="Times New Roman"/>
          <w:color w:val="000000"/>
          <w:sz w:val="24"/>
          <w:szCs w:val="24"/>
          <w:bdr w:val="none" w:sz="0" w:space="0" w:color="auto" w:frame="1"/>
          <w:lang w:eastAsia="ru-RU"/>
        </w:rPr>
        <w:t>воспитетельно</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 образовательного процесса во второй половине дня, прогулки помогут начинающим старшим воспитателям правильно осуществить эту работу</w:t>
      </w:r>
      <w:proofErr w:type="gramStart"/>
      <w:r w:rsidRPr="00496325">
        <w:rPr>
          <w:rFonts w:ascii="Times New Roman" w:eastAsia="Times New Roman" w:hAnsi="Times New Roman" w:cs="Times New Roman"/>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w:t>
      </w:r>
      <w:proofErr w:type="gramEnd"/>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 ходе наблюдения не рекомендуется делать замечания педагогу, однако беседы с детьми, просмотр их работ в ходе занятия будут способствовать получению более полной картины организации и результативности просмотренного.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После наблюдения проводится анализ его с воспитателем, цель которого — показать педагогу, насколько целесообразно построена его работа. Начать лучше с выяснения непонятных моментов, а затем предложить педагогу проанализировать свою работу с позиции поставленных им целей и задач, а также проанализировать соответствие ЗУН детей требованиям программы, и только после этого предложить свой анализ.</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r w:rsidRPr="00496325">
        <w:rPr>
          <w:rFonts w:ascii="Times New Roman" w:eastAsia="Times New Roman" w:hAnsi="Times New Roman" w:cs="Times New Roman"/>
          <w:b/>
          <w:bCs/>
          <w:color w:val="000000"/>
          <w:sz w:val="24"/>
          <w:szCs w:val="24"/>
          <w:bdr w:val="none" w:sz="0" w:space="0" w:color="auto" w:frame="1"/>
          <w:lang w:eastAsia="ru-RU"/>
        </w:rPr>
        <w:t>2. Итоговые занятия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Цель их проведения</w:t>
      </w:r>
      <w:r w:rsidRPr="00496325">
        <w:rPr>
          <w:rFonts w:ascii="Times New Roman" w:eastAsia="Times New Roman" w:hAnsi="Times New Roman" w:cs="Times New Roman"/>
          <w:color w:val="000000"/>
          <w:sz w:val="24"/>
          <w:szCs w:val="24"/>
          <w:bdr w:val="none" w:sz="0" w:space="0" w:color="auto" w:frame="1"/>
          <w:lang w:eastAsia="ru-RU"/>
        </w:rPr>
        <w:t xml:space="preserve"> — оценка уровня выполнения программы на начало, середину и конец года для дополнения результатов наблюдения педагогического процесса. </w:t>
      </w:r>
      <w:proofErr w:type="gramStart"/>
      <w:r w:rsidRPr="00496325">
        <w:rPr>
          <w:rFonts w:ascii="Times New Roman" w:eastAsia="Times New Roman" w:hAnsi="Times New Roman" w:cs="Times New Roman"/>
          <w:color w:val="000000"/>
          <w:sz w:val="24"/>
          <w:szCs w:val="24"/>
          <w:bdr w:val="none" w:sz="0" w:space="0" w:color="auto" w:frame="1"/>
          <w:lang w:eastAsia="ru-RU"/>
        </w:rPr>
        <w:t>Итоговые занятия проводятся в ходе тематических проверок, а также в тех случаях, когда руководителя беспокоит состояние работы по какому-либо разделу, при проверке реализации предложений тематического контроля, конечного результата работы по определенному разделу программы, время которого четко определено (например, в конце года в подготовительной группе, целесообразно проверить умение детей составлять и решать арифметические задачи).</w:t>
      </w:r>
      <w:proofErr w:type="gramEnd"/>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Содержание итогового занятия разрабатывается старшим воспитателем, причем в содержание включается только выполнение какой-либо одной программной задачи определенного раздела программы, но не группой в целом, а каждым ребенком. С этой целью на эту программную задачу подбирается несколько заданий и фиксируется, кто из </w:t>
      </w:r>
      <w:r w:rsidRPr="00496325">
        <w:rPr>
          <w:rFonts w:ascii="Times New Roman" w:eastAsia="Times New Roman" w:hAnsi="Times New Roman" w:cs="Times New Roman"/>
          <w:color w:val="000000"/>
          <w:sz w:val="24"/>
          <w:szCs w:val="24"/>
          <w:bdr w:val="none" w:sz="0" w:space="0" w:color="auto" w:frame="1"/>
          <w:lang w:eastAsia="ru-RU"/>
        </w:rPr>
        <w:lastRenderedPageBreak/>
        <w:t>детей отвечал вообще и кто ответил правильно. Унифицированный блок-схема для записи наблюдения итогового занятия также прилагается</w:t>
      </w:r>
      <w:proofErr w:type="gramStart"/>
      <w:r w:rsidRPr="00496325">
        <w:rPr>
          <w:rFonts w:ascii="Times New Roman" w:eastAsia="Times New Roman" w:hAnsi="Times New Roman" w:cs="Times New Roman"/>
          <w:color w:val="000000"/>
          <w:sz w:val="24"/>
          <w:szCs w:val="24"/>
          <w:bdr w:val="none" w:sz="0" w:space="0" w:color="auto" w:frame="1"/>
          <w:lang w:eastAsia="ru-RU"/>
        </w:rPr>
        <w:t> </w:t>
      </w:r>
      <w:r w:rsidRPr="00496325">
        <w:rPr>
          <w:rFonts w:ascii="Times New Roman" w:eastAsia="Times New Roman" w:hAnsi="Times New Roman" w:cs="Times New Roman"/>
          <w:b/>
          <w:bCs/>
          <w:color w:val="000000"/>
          <w:sz w:val="24"/>
          <w:szCs w:val="24"/>
          <w:bdr w:val="none" w:sz="0" w:space="0" w:color="auto" w:frame="1"/>
          <w:lang w:eastAsia="ru-RU"/>
        </w:rPr>
        <w:t>.</w:t>
      </w:r>
      <w:proofErr w:type="gramEnd"/>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3. Проверка календарных планов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Проверка планов также проводится в ходе тематической проверки, но может осуществляться и как самостоятельный метод контроля. В этом случае она проводится только по конкретным темам, а не вообще как проверка плана в целом, причем за период не менее двух недель. Целесообразно делать сравнительный анализ планов нескольких групп одного возраста. Возможно использование взаимоконтроля и самоанализа плана по предложенным воспитателям вопросам. Фиксировать результаты удобнее в блок-схемах, которые специально разрабатываются старшим воспитателем в зависимости от цели проверки </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4. Беседы с детьми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Это один из методов выявления уровня знаний детей группы, и каждого ребенка в отдельности, особенно тех детей, которые мало проявляют себя на занятиях. Целесообразно иметь перечень вопросов по разным темам в соответствии с программой, на разные периоды учебного года (начало, середина, конец).</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Полезно внести их в картотеку, тогда ими можно пользоваться более динамично. Беседы проводятся старшим воспитателем в группе в присутствии воспитателя, ответы фиксируются в блок-схеме, причем при наличии картотеки их можно не записывать, указав только номер карточки и вопроса</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5. Анализ детских работ</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Для создания полной картины реализации программы по изобразительной деятельности анализ детских работ целесообразно проводить не реже одного раза в квартал, а также при просмотре занятия по изобразительной деятельности, тематической и фронтальной проверках.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Прежде всего, необходимо уточнить, какими навыками и приемами работы должны владеть дети на данный отрезок времени.  Соотнести с программным содержанием конкретного занятия, а затем, проанализировав все работы.  Отметить, сколько детей выполнили и сколько не выполнили </w:t>
      </w:r>
      <w:r w:rsidRPr="00496325">
        <w:rPr>
          <w:rFonts w:ascii="Times New Roman" w:eastAsia="Times New Roman" w:hAnsi="Times New Roman" w:cs="Times New Roman"/>
          <w:b/>
          <w:bCs/>
          <w:i/>
          <w:iCs/>
          <w:color w:val="000000"/>
          <w:sz w:val="24"/>
          <w:szCs w:val="24"/>
          <w:bdr w:val="none" w:sz="0" w:space="0" w:color="auto" w:frame="1"/>
          <w:lang w:eastAsia="ru-RU"/>
        </w:rPr>
        <w:t>программное содержание</w:t>
      </w:r>
      <w:r w:rsidRPr="00496325">
        <w:rPr>
          <w:rFonts w:ascii="Times New Roman" w:eastAsia="Times New Roman" w:hAnsi="Times New Roman" w:cs="Times New Roman"/>
          <w:color w:val="000000"/>
          <w:sz w:val="24"/>
          <w:szCs w:val="24"/>
          <w:bdr w:val="none" w:sz="0" w:space="0" w:color="auto" w:frame="1"/>
          <w:lang w:eastAsia="ru-RU"/>
        </w:rPr>
        <w:t> по каждому пункту, сколько детей выполнили его полностью с позиции изобразительных и технических задач — изображение цвета, формы, величины, строения предмета, передача композиции, движения, соотношение по величине, колорит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Таковы основные методы контроля, применяемые при проведении тематических проверок и как самостоятельные методы в процессе изучения состояния работы в группах.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 целью развития творческого потенциала педагогов дошкольного учреждения целесообразно привлекать их к участию в тематических проверках в качестве экспертов, поручая осуществить отдельные методы контроля, — например, анализ или самоанализ планов воспитательно-образовательной работы с детьми по данной проблеме, анализ взаимодействия в работе воспитателя и педагога-предметника. Очень важно дать возможность педагогу самостоятельно сделать вывод об уровне работы, для чего предоставить ему необходимые вопросники для анализа, диагностические карты и т.п. К участию в проверке привлекается медицинский персонал, а также родительская общественность, для которых также необходимо подготовить соответствующий пакет материалов и провести инструктаж.</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Результаты</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color w:val="000000"/>
          <w:sz w:val="24"/>
          <w:szCs w:val="24"/>
          <w:bdr w:val="none" w:sz="0" w:space="0" w:color="auto" w:frame="1"/>
          <w:lang w:eastAsia="ru-RU"/>
        </w:rPr>
        <w:t>тематического контроля удобно фиксировать в блок-схемах, предлагаемых в приложениях. Общие итоги тематической проверки могут быть оформлены в виде справки, обсуждаемой впоследствии на педсовете. Заведующая или старший воспитатель могут выступить на педсовете непосредственно по полученным в ходе проверки результатам, зафиксированным в блок-схемах или в общем блоке</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 любом случае основные вопросы выступления должны быть занесены в протокол педсовета. Основным содержанием справки или выступления на педсовете по итогам тематической проверки должно стать состояние работы по проблеме, сформулированной в цели тематической проверки, и помимо успехов в реализации проблемы отражать недостатки и давать анализ их причин.</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На основании выявленных в ходе проверки причин недостатков педсоветом принимаются конкретные решения, направленные на их устранение. Практика работы показала, что основных причин недостатков в реализации программы может быть пять. В зависимости от этого и формулируются </w:t>
      </w:r>
      <w:r w:rsidRPr="00496325">
        <w:rPr>
          <w:rFonts w:ascii="Times New Roman" w:eastAsia="Times New Roman" w:hAnsi="Times New Roman" w:cs="Times New Roman"/>
          <w:b/>
          <w:bCs/>
          <w:i/>
          <w:iCs/>
          <w:color w:val="000000"/>
          <w:sz w:val="24"/>
          <w:szCs w:val="24"/>
          <w:bdr w:val="none" w:sz="0" w:space="0" w:color="auto" w:frame="1"/>
          <w:lang w:eastAsia="ru-RU"/>
        </w:rPr>
        <w:t>решения педсовета</w:t>
      </w:r>
      <w:r w:rsidRPr="00496325">
        <w:rPr>
          <w:rFonts w:ascii="Times New Roman" w:eastAsia="Times New Roman" w:hAnsi="Times New Roman" w:cs="Times New Roman"/>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если причиной недостатков являются отсутствие необходимых условий, в решение педсовета вносится пункт об их создании;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при слабом владении педагогами методикой работы по проблеме необходимо предусмотреть систему оказания помощи педагогам по овладению этой методикой;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недостаток знаний о современных подходах к решению проблемы, новых приемах и педагогических технологиях, возможно, компенсировать через соответствующие семинары, открытые просмотры и другие формы оказания помощи;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при отсутствии системы работы в решении педсовета необходимо предусмотреть мероприятия по овладению педагогами этой системой через проведение семинаров, составление перспективных планов работы по теме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если педагоги недобросовестно относятся к своим обязанностям (знают методику, умеют осуществлять педагогический процесс, но не делают этого) в решение педсовета целесообразно включить пункт о проведении повторного контроля. Кроме этого руководитель вправе принять и другие управленческие решения.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ПРАВИЛА ДЛЯ РУКОВОДИТЕЛЯ (СТАРШЕГО ВОСПИТАТЕЛЯ)</w:t>
      </w:r>
      <w:r w:rsidRPr="00496325">
        <w:rPr>
          <w:rFonts w:ascii="Times New Roman" w:eastAsia="Times New Roman" w:hAnsi="Times New Roman" w:cs="Times New Roman"/>
          <w:b/>
          <w:bCs/>
          <w:color w:val="000000"/>
          <w:sz w:val="24"/>
          <w:szCs w:val="24"/>
          <w:bdr w:val="none" w:sz="0" w:space="0" w:color="auto" w:frame="1"/>
          <w:lang w:eastAsia="ru-RU"/>
        </w:rPr>
        <w:br/>
        <w:t>ПРИ ПРОВЕДЕНИИ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 Контроль не должен ограничиваться инцидентом.</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Нельзя ставить целью контроля сбор негативной информации. Если контроль проводится постоянно и планово, то он воспринимается как нора. Если вскрылись недостатки в работе нужно побеседовать с работником, постараться вместе выявить причины ошибок, напомнить о правильных действиях, организовать систему методической помощи.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2. Тотальный контроль порождает небрежность.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При тотальном контроле сотрудники снимают с себя ответственность за качество выполненной работы. Тотальный контроль не учитывает индивидуальные особенности конкретного человека.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3. Скрытый контроль вызывает только досаду.</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 своей сути он аморален. Нельзя контролировать то, на что раньше никогда не указывалось. Скрытый контроль – это всегда субъективная интерпретация того, что наблюдалось.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4. Не следует контролировать только свой «любимый» участок, группу, объект.</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Если сосредоточится на «любимом» объекте, то другие лены коллектива не подпадают в поле зрения проверяющего.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5. Следует помнить, что контроль не проформа.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Кто не контролирует, тот не интересуется достижениями своих сотрудников. Многие руководители избегают контролировать тот или иной вопрос, так как не уверены в своих знаниях, в умении грамотно провести педагогический анализ. Низкая компетентность и ложный страх испортить отношения с подчинёнными – плохой спутник руководителя.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6. Не следует контролировать из-за недоверия.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Подозрительность руководителя свидетельствует о его неуверенности в себе. Делегирование полномочий предполагает и доверие к подчинённым. А систематическое обучение правильному выполнению функциональных обязанностей снимает излишнюю опёку и выводит подчинённых на самоконтроль.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МЕТОДЫ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Метод контроля</w:t>
      </w:r>
      <w:r w:rsidRPr="00496325">
        <w:rPr>
          <w:rFonts w:ascii="Times New Roman" w:eastAsia="Times New Roman" w:hAnsi="Times New Roman" w:cs="Times New Roman"/>
          <w:color w:val="000000"/>
          <w:sz w:val="24"/>
          <w:szCs w:val="24"/>
          <w:bdr w:val="none" w:sz="0" w:space="0" w:color="auto" w:frame="1"/>
          <w:lang w:eastAsia="ru-RU"/>
        </w:rPr>
        <w:t> – это способ практического осуществления контроля для достижения поставленной цели.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Наиболее эффективными методами контроля для изучения состояния образовательной деятельности являются:</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наблюдение (внимательно следя за чем-либо, изучать, исследовать)</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анализ (выявление причин, определение тенденций развития)</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беседа (деловой разговор на какую-либо тему, обмен мнениями)</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изучение документации (тщательное обследование с целью ознакомления, выяснения чего-либо)</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анкетирование (способ исследования путём опроса)</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проверка ЗУН воспитанников (для выявления степени </w:t>
      </w:r>
      <w:proofErr w:type="spellStart"/>
      <w:r w:rsidRPr="00496325">
        <w:rPr>
          <w:rFonts w:ascii="Times New Roman" w:eastAsia="Times New Roman" w:hAnsi="Times New Roman" w:cs="Times New Roman"/>
          <w:color w:val="000000"/>
          <w:sz w:val="24"/>
          <w:szCs w:val="24"/>
          <w:bdr w:val="none" w:sz="0" w:space="0" w:color="auto" w:frame="1"/>
          <w:lang w:eastAsia="ru-RU"/>
        </w:rPr>
        <w:t>обучености</w:t>
      </w:r>
      <w:proofErr w:type="spellEnd"/>
      <w:r w:rsidRPr="00496325">
        <w:rPr>
          <w:rFonts w:ascii="Times New Roman" w:eastAsia="Times New Roman" w:hAnsi="Times New Roman" w:cs="Times New Roman"/>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ТЕХНОЛОГИЯ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Определить и сформулировать тему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Определить и сформулировать основные цели и задачи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 Определить объект и субъект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4. Определить приказом </w:t>
      </w:r>
      <w:proofErr w:type="gramStart"/>
      <w:r w:rsidRPr="00496325">
        <w:rPr>
          <w:rFonts w:ascii="Times New Roman" w:eastAsia="Times New Roman" w:hAnsi="Times New Roman" w:cs="Times New Roman"/>
          <w:color w:val="000000"/>
          <w:sz w:val="24"/>
          <w:szCs w:val="24"/>
          <w:bdr w:val="none" w:sz="0" w:space="0" w:color="auto" w:frame="1"/>
          <w:lang w:eastAsia="ru-RU"/>
        </w:rPr>
        <w:t>проверяющего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или группу проверяющих.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5. Составить программу контроля и ознакомить с ней </w:t>
      </w:r>
      <w:proofErr w:type="gramStart"/>
      <w:r w:rsidRPr="00496325">
        <w:rPr>
          <w:rFonts w:ascii="Times New Roman" w:eastAsia="Times New Roman" w:hAnsi="Times New Roman" w:cs="Times New Roman"/>
          <w:color w:val="000000"/>
          <w:sz w:val="24"/>
          <w:szCs w:val="24"/>
          <w:bdr w:val="none" w:sz="0" w:space="0" w:color="auto" w:frame="1"/>
          <w:lang w:eastAsia="ru-RU"/>
        </w:rPr>
        <w:t>проверяемых</w:t>
      </w:r>
      <w:proofErr w:type="gramEnd"/>
      <w:r w:rsidRPr="00496325">
        <w:rPr>
          <w:rFonts w:ascii="Times New Roman" w:eastAsia="Times New Roman" w:hAnsi="Times New Roman" w:cs="Times New Roman"/>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6. Проконтролировать </w:t>
      </w:r>
      <w:proofErr w:type="gramStart"/>
      <w:r w:rsidRPr="00496325">
        <w:rPr>
          <w:rFonts w:ascii="Times New Roman" w:eastAsia="Times New Roman" w:hAnsi="Times New Roman" w:cs="Times New Roman"/>
          <w:color w:val="000000"/>
          <w:sz w:val="24"/>
          <w:szCs w:val="24"/>
          <w:bdr w:val="none" w:sz="0" w:space="0" w:color="auto" w:frame="1"/>
          <w:lang w:eastAsia="ru-RU"/>
        </w:rPr>
        <w:t>проверяемого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по составленной программе.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7. Зарегистрировать все результаты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8. Результаты контроля проанализировать и довести до сведения педагогических работников.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9. При необходимости провести повторный контроль.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Объект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Учебно-воспитательный процесс, документация педагога, родительские собрания, методические объединения, индивидуальные занятия.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 xml:space="preserve">Объекты </w:t>
      </w:r>
      <w:proofErr w:type="spellStart"/>
      <w:r w:rsidRPr="00496325">
        <w:rPr>
          <w:rFonts w:ascii="Times New Roman" w:eastAsia="Times New Roman" w:hAnsi="Times New Roman" w:cs="Times New Roman"/>
          <w:b/>
          <w:bCs/>
          <w:i/>
          <w:iCs/>
          <w:color w:val="000000"/>
          <w:sz w:val="24"/>
          <w:szCs w:val="24"/>
          <w:bdr w:val="none" w:sz="0" w:space="0" w:color="auto" w:frame="1"/>
          <w:lang w:eastAsia="ru-RU"/>
        </w:rPr>
        <w:t>внутрисадовского</w:t>
      </w:r>
      <w:proofErr w:type="spellEnd"/>
      <w:r w:rsidRPr="00496325">
        <w:rPr>
          <w:rFonts w:ascii="Times New Roman" w:eastAsia="Times New Roman" w:hAnsi="Times New Roman" w:cs="Times New Roman"/>
          <w:b/>
          <w:bCs/>
          <w:i/>
          <w:iCs/>
          <w:color w:val="000000"/>
          <w:sz w:val="24"/>
          <w:szCs w:val="24"/>
          <w:bdr w:val="none" w:sz="0" w:space="0" w:color="auto" w:frame="1"/>
          <w:lang w:eastAsia="ru-RU"/>
        </w:rPr>
        <w:t xml:space="preserve"> управления и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Образовательный процесс</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выполнение образовательной программы</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личностно – ориентированного взаимодействия</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уровень знаний, умений, навыков детей</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продуктивность деятельности педагога</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организация индивидуальной работы</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участия родителей в образовательном процессе</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здоровье и физическая подготовка (через создание гигиенических условий)</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активности и самостоятельности детей</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развитие коммуникативных качеств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Методическая работа.</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диагностическая основа (все мероприятия должны быть обусловлены конкретными основами, что хорошо получается, чем поделюсь, в чём испытываю затруднения)</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планирование – нужно посмотреть формы, как распределяется участие педагогов</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работа над передовым педагогическим опытом</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повышение квалификации (самообразование и др.)</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методический уровень каждого педагога.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 Инновационная деятельность.</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соответствие этой деятельности концепции развития ДОУ</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научной обоснованности (взаимодействие с наукой с институтами);</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результативность нововведения (должны быть определены результаты);</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спланировать (поэтапное планирование).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Психологическое состояние коллектива.</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психологического комфорта педагога;</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психологического комфорта детей</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психологическая подготовленность коллектива к введению инновации</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bdr w:val="none" w:sz="0" w:space="0" w:color="auto" w:frame="1"/>
          <w:lang w:eastAsia="ru-RU"/>
        </w:rPr>
        <w:t>Лозунг «Руководитель дойди до нужного, а нужный дойдёт до каждого».</w:t>
      </w:r>
      <w:proofErr w:type="gramEnd"/>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5. Условия реализации образовательного процесса.</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охрана труда;</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санитарно-гигиеническое состояние;</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обеспеченность учебно-методической литературой;</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обеспеченность дидактическими пособиями;</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обеспеченность ТСО.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Субъект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Воспитатель, руководитель кружка, специалисты в ДОУ, возрастная группа.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ЭТИКА ПРОВЕДЕНИЯ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Проводя контроль, руководитель должен всегда понимать, что он не только выявляет проблемы и недостатки, или положительные аспекты, но, прежде всего он должен выяснить причины, породившие эти недостатки и наметить пути их устранения, увидеть способы решения выявленной проблемы.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Контроль не должен проводиться ради контроля. Жесткий административный контроль может оскорбить, унизить, подломить творчески работающую личность.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 Правила этики поведения инспектирующего:</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честность, ясность, последовательность и объективность при анализе и изложении суждений, мнений по итогам оценки результатов деятельности;</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стремление к точности и уважение к очевидности;</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достоверность изложенных фактов;</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вежливость, открытость и непредвзятость при обсуждении вопросов с участниками образовательного процесса;</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уважительное отношение к предложениям руководителей органов управления образованием и образовательных учреждением по объектам и срокам работы;</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понимание особенностей образовательного учреждения и органа управления образование, а так же уважение интересов, общественного авторитета и положения отдельных лиц и групп;</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оценка результатов деятельности осуществляется по набору показателей с учётом приоритетных направлений и соотнесения их с государственной политикой в области образования;</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признание того, что интересы и благополучие обучающихся и воспитанников является важнейшим приоритетом образовательной политики государства;</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уважительное отношение и уверенность в порядочности и честности руководителей, профессорско-преподавательских кадров, воспитателей, обучающихся, родителей и представителей органов управления;</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понимание того, насколько серьёзно изложенное суждение инспектирующего воздействует на всех, кого оно касается;</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действия инспектирующего определяются должностной инструкцией, включающей его права и обязанности, в рамках баланса полномочий и ответственности с указанием на конкретную проверку.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По мнению многих авторов (</w:t>
      </w:r>
      <w:proofErr w:type="spellStart"/>
      <w:r w:rsidRPr="00496325">
        <w:rPr>
          <w:rFonts w:ascii="Times New Roman" w:eastAsia="Times New Roman" w:hAnsi="Times New Roman" w:cs="Times New Roman"/>
          <w:color w:val="000000"/>
          <w:sz w:val="24"/>
          <w:szCs w:val="24"/>
          <w:bdr w:val="none" w:sz="0" w:space="0" w:color="auto" w:frame="1"/>
          <w:lang w:eastAsia="ru-RU"/>
        </w:rPr>
        <w:t>А.К.Бондаренко</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96325">
        <w:rPr>
          <w:rFonts w:ascii="Times New Roman" w:eastAsia="Times New Roman" w:hAnsi="Times New Roman" w:cs="Times New Roman"/>
          <w:color w:val="000000"/>
          <w:sz w:val="24"/>
          <w:szCs w:val="24"/>
          <w:bdr w:val="none" w:sz="0" w:space="0" w:color="auto" w:frame="1"/>
          <w:lang w:eastAsia="ru-RU"/>
        </w:rPr>
        <w:t>Л.В.Поздняк</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96325">
        <w:rPr>
          <w:rFonts w:ascii="Times New Roman" w:eastAsia="Times New Roman" w:hAnsi="Times New Roman" w:cs="Times New Roman"/>
          <w:color w:val="000000"/>
          <w:sz w:val="24"/>
          <w:szCs w:val="24"/>
          <w:bdr w:val="none" w:sz="0" w:space="0" w:color="auto" w:frame="1"/>
          <w:lang w:eastAsia="ru-RU"/>
        </w:rPr>
        <w:t>В.И.Шкатулла</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96325">
        <w:rPr>
          <w:rFonts w:ascii="Times New Roman" w:eastAsia="Times New Roman" w:hAnsi="Times New Roman" w:cs="Times New Roman"/>
          <w:color w:val="000000"/>
          <w:sz w:val="24"/>
          <w:szCs w:val="24"/>
          <w:bdr w:val="none" w:sz="0" w:space="0" w:color="auto" w:frame="1"/>
          <w:lang w:eastAsia="ru-RU"/>
        </w:rPr>
        <w:t>А.И.Васильева</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и др.), три самые распространенные формы контроля – </w:t>
      </w:r>
      <w:r w:rsidRPr="00496325">
        <w:rPr>
          <w:rFonts w:ascii="Times New Roman" w:eastAsia="Times New Roman" w:hAnsi="Times New Roman" w:cs="Times New Roman"/>
          <w:b/>
          <w:bCs/>
          <w:i/>
          <w:iCs/>
          <w:color w:val="000000"/>
          <w:sz w:val="24"/>
          <w:szCs w:val="24"/>
          <w:bdr w:val="none" w:sz="0" w:space="0" w:color="auto" w:frame="1"/>
          <w:lang w:eastAsia="ru-RU"/>
        </w:rPr>
        <w:t>оперативный, тематический, итоговый.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Оперативный контроль</w:t>
      </w:r>
      <w:r w:rsidRPr="00496325">
        <w:rPr>
          <w:rFonts w:ascii="Times New Roman" w:eastAsia="Times New Roman" w:hAnsi="Times New Roman" w:cs="Times New Roman"/>
          <w:color w:val="000000"/>
          <w:sz w:val="24"/>
          <w:szCs w:val="24"/>
          <w:bdr w:val="none" w:sz="0" w:space="0" w:color="auto" w:frame="1"/>
          <w:lang w:eastAsia="ru-RU"/>
        </w:rPr>
        <w:t> устраняет незначительные сбои  в работе, регулирует деятельность некоторых педагогов или всего коллектива с помощью рекомендаций, советов. В оперативном контроле выделяют предупредительный, сравнительный, экспресс-диагностику и др. Оперативный контроль предусматривает быстрое реагирование, немедленное исправление отдельных незначительных недостатков.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Главным предметом </w:t>
      </w:r>
      <w:r w:rsidRPr="00496325">
        <w:rPr>
          <w:rFonts w:ascii="Times New Roman" w:eastAsia="Times New Roman" w:hAnsi="Times New Roman" w:cs="Times New Roman"/>
          <w:b/>
          <w:bCs/>
          <w:i/>
          <w:iCs/>
          <w:color w:val="000000"/>
          <w:sz w:val="24"/>
          <w:szCs w:val="24"/>
          <w:bdr w:val="none" w:sz="0" w:space="0" w:color="auto" w:frame="1"/>
          <w:lang w:eastAsia="ru-RU"/>
        </w:rPr>
        <w:t>тематического контроля</w:t>
      </w:r>
      <w:r w:rsidRPr="00496325">
        <w:rPr>
          <w:rFonts w:ascii="Times New Roman" w:eastAsia="Times New Roman" w:hAnsi="Times New Roman" w:cs="Times New Roman"/>
          <w:color w:val="000000"/>
          <w:sz w:val="24"/>
          <w:szCs w:val="24"/>
          <w:bdr w:val="none" w:sz="0" w:space="0" w:color="auto" w:frame="1"/>
          <w:lang w:eastAsia="ru-RU"/>
        </w:rPr>
        <w:t xml:space="preserve"> является система педагогической работы с детьми по одному из разделов программы. После тщательного, </w:t>
      </w:r>
      <w:r w:rsidRPr="00496325">
        <w:rPr>
          <w:rFonts w:ascii="Times New Roman" w:eastAsia="Times New Roman" w:hAnsi="Times New Roman" w:cs="Times New Roman"/>
          <w:color w:val="000000"/>
          <w:sz w:val="24"/>
          <w:szCs w:val="24"/>
          <w:bdr w:val="none" w:sz="0" w:space="0" w:color="auto" w:frame="1"/>
          <w:lang w:eastAsia="ru-RU"/>
        </w:rPr>
        <w:lastRenderedPageBreak/>
        <w:t>заранее спланированного изучения положения дел  в конкретном направлении работы с детьми обязательно проводится анализ тематического контроля. Он позволяет установить причины сложившегося положения дел. По итогам тематического контроля и всестороннего анализа его результатов принимается конкретный план действий по устранению недостатков и коррекции воспитательно-образовательного процесса.</w:t>
      </w:r>
    </w:p>
    <w:p w:rsidR="00496325" w:rsidRPr="00496325" w:rsidRDefault="00FB1400"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w:t>
      </w:r>
      <w:r w:rsidR="00496325" w:rsidRPr="00496325">
        <w:rPr>
          <w:rFonts w:ascii="Times New Roman" w:eastAsia="Times New Roman" w:hAnsi="Times New Roman" w:cs="Times New Roman"/>
          <w:color w:val="000000"/>
          <w:sz w:val="24"/>
          <w:szCs w:val="24"/>
          <w:bdr w:val="none" w:sz="0" w:space="0" w:color="auto" w:frame="1"/>
          <w:lang w:eastAsia="ru-RU"/>
        </w:rPr>
        <w:t>Немаловажное значение имеет </w:t>
      </w:r>
      <w:r w:rsidR="00496325" w:rsidRPr="00496325">
        <w:rPr>
          <w:rFonts w:ascii="Times New Roman" w:eastAsia="Times New Roman" w:hAnsi="Times New Roman" w:cs="Times New Roman"/>
          <w:b/>
          <w:bCs/>
          <w:i/>
          <w:iCs/>
          <w:color w:val="000000"/>
          <w:sz w:val="24"/>
          <w:szCs w:val="24"/>
          <w:bdr w:val="none" w:sz="0" w:space="0" w:color="auto" w:frame="1"/>
          <w:lang w:eastAsia="ru-RU"/>
        </w:rPr>
        <w:t>итоговый контроль,</w:t>
      </w:r>
      <w:r w:rsidR="00496325" w:rsidRPr="00496325">
        <w:rPr>
          <w:rFonts w:ascii="Times New Roman" w:eastAsia="Times New Roman" w:hAnsi="Times New Roman" w:cs="Times New Roman"/>
          <w:color w:val="000000"/>
          <w:sz w:val="24"/>
          <w:szCs w:val="24"/>
          <w:bdr w:val="none" w:sz="0" w:space="0" w:color="auto" w:frame="1"/>
          <w:lang w:eastAsia="ru-RU"/>
        </w:rPr>
        <w:t> который руководитель осуществляет после завершения отчётного периода (полугодие, год)</w:t>
      </w:r>
      <w:proofErr w:type="gramStart"/>
      <w:r w:rsidR="00496325" w:rsidRPr="00496325">
        <w:rPr>
          <w:rFonts w:ascii="Times New Roman" w:eastAsia="Times New Roman" w:hAnsi="Times New Roman" w:cs="Times New Roman"/>
          <w:color w:val="000000"/>
          <w:sz w:val="24"/>
          <w:szCs w:val="24"/>
          <w:bdr w:val="none" w:sz="0" w:space="0" w:color="auto" w:frame="1"/>
          <w:lang w:eastAsia="ru-RU"/>
        </w:rPr>
        <w:t>.И</w:t>
      </w:r>
      <w:proofErr w:type="gramEnd"/>
      <w:r w:rsidR="00496325" w:rsidRPr="00496325">
        <w:rPr>
          <w:rFonts w:ascii="Times New Roman" w:eastAsia="Times New Roman" w:hAnsi="Times New Roman" w:cs="Times New Roman"/>
          <w:color w:val="000000"/>
          <w:sz w:val="24"/>
          <w:szCs w:val="24"/>
          <w:bdr w:val="none" w:sz="0" w:space="0" w:color="auto" w:frame="1"/>
          <w:lang w:eastAsia="ru-RU"/>
        </w:rPr>
        <w:t>тоговый контроль направлен на изучение всего комплекса факторов, влияющих на конечные результаты работы коллектива дошкольного учреждения.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Контроль профессиональной деятельности педагогов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bookmarkStart w:id="0" w:name="_GoBack"/>
      <w:bookmarkEnd w:id="0"/>
      <w:r w:rsidRPr="00496325">
        <w:rPr>
          <w:rFonts w:ascii="Times New Roman" w:eastAsia="Times New Roman" w:hAnsi="Times New Roman" w:cs="Times New Roman"/>
          <w:color w:val="000000"/>
          <w:sz w:val="24"/>
          <w:szCs w:val="24"/>
          <w:bdr w:val="none" w:sz="0" w:space="0" w:color="auto" w:frame="1"/>
          <w:lang w:eastAsia="ru-RU"/>
        </w:rPr>
        <w:t>Нет никакого сомнения в том, что существует связь между профессиональной компетентностью педагога и уровнем усвоения программного материала; более того, это, от части, самый легкий, упрощенный и одновременно опасный способ определения соответствия преподавателя занимаемой должности. Необходимо учитывать, что педагоги и ДОУ являются всего лишь элементом образовательной системы, и, вполне возможно не самым влиятельным среди множества других, от которых зависит степень усвоения детьми образовательной программы. Поэтому при понимании необходимости оценки деятельности педагога для контроля  его профессиональных качеств важно помнить, что этот элемент оказывает меньшее влияние на образовательные достижения, чем семейное окружение или индивидуальные особенности воспитанника (задатки, мотивация и пр.)</w:t>
      </w:r>
    </w:p>
    <w:p w:rsidR="00496325" w:rsidRPr="00496325" w:rsidRDefault="00496325" w:rsidP="00FB1400">
      <w:pPr>
        <w:shd w:val="clear" w:color="auto" w:fill="FFFFFF" w:themeFill="background1"/>
        <w:spacing w:after="0" w:line="450" w:lineRule="atLeast"/>
        <w:contextualSpacing/>
        <w:jc w:val="both"/>
        <w:textAlignment w:val="baseline"/>
        <w:rPr>
          <w:rFonts w:ascii="Times New Roman" w:eastAsia="Times New Roman" w:hAnsi="Times New Roman" w:cs="Times New Roman"/>
          <w:color w:val="0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Перечень вопросов оперативного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1.Контроль  качества оформления документации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2.Контроль организации работы по ПДД.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3.Контроль организации работы по ОБЖ</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Контроль организации двигательной активности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5.Контроль  праздника (досуга, развлечения)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6.Контроль организации, проведения, эффективности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утренней гимнастики и гимнастики пробуждения.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7.Контроль  физкультурного  занятия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8.Контроль организации и проведения  прогулки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9. Проверка  плана </w:t>
      </w:r>
      <w:proofErr w:type="spellStart"/>
      <w:r w:rsidRPr="00496325">
        <w:rPr>
          <w:rFonts w:ascii="Times New Roman" w:eastAsia="Times New Roman" w:hAnsi="Times New Roman" w:cs="Times New Roman"/>
          <w:color w:val="000000"/>
          <w:sz w:val="24"/>
          <w:szCs w:val="24"/>
          <w:bdr w:val="none" w:sz="0" w:space="0" w:color="auto" w:frame="1"/>
          <w:lang w:eastAsia="ru-RU"/>
        </w:rPr>
        <w:t>воспитательн</w:t>
      </w:r>
      <w:proofErr w:type="gramStart"/>
      <w:r w:rsidRPr="00496325">
        <w:rPr>
          <w:rFonts w:ascii="Times New Roman" w:eastAsia="Times New Roman" w:hAnsi="Times New Roman" w:cs="Times New Roman"/>
          <w:color w:val="000000"/>
          <w:sz w:val="24"/>
          <w:szCs w:val="24"/>
          <w:bdr w:val="none" w:sz="0" w:space="0" w:color="auto" w:frame="1"/>
          <w:lang w:eastAsia="ru-RU"/>
        </w:rPr>
        <w:t>о</w:t>
      </w:r>
      <w:proofErr w:type="spellEnd"/>
      <w:r w:rsidRPr="00496325">
        <w:rPr>
          <w:rFonts w:ascii="Times New Roman" w:eastAsia="Times New Roman" w:hAnsi="Times New Roman" w:cs="Times New Roman"/>
          <w:color w:val="000000"/>
          <w:sz w:val="24"/>
          <w:szCs w:val="24"/>
          <w:bdr w:val="none" w:sz="0" w:space="0" w:color="auto" w:frame="1"/>
          <w:lang w:eastAsia="ru-RU"/>
        </w:rPr>
        <w:t>-</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образовательной  деятельности в группах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10.Анализ плана работы музыкального руководителя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11. Анализ предметно –</w:t>
      </w:r>
      <w:r w:rsidR="00FB1400">
        <w:rPr>
          <w:rFonts w:ascii="Times New Roman" w:eastAsia="Times New Roman" w:hAnsi="Times New Roman" w:cs="Times New Roman"/>
          <w:color w:val="000000"/>
          <w:sz w:val="24"/>
          <w:szCs w:val="24"/>
          <w:bdr w:val="none" w:sz="0" w:space="0" w:color="auto" w:frame="1"/>
          <w:lang w:eastAsia="ru-RU"/>
        </w:rPr>
        <w:t xml:space="preserve"> </w:t>
      </w:r>
      <w:r w:rsidRPr="00496325">
        <w:rPr>
          <w:rFonts w:ascii="Times New Roman" w:eastAsia="Times New Roman" w:hAnsi="Times New Roman" w:cs="Times New Roman"/>
          <w:color w:val="000000"/>
          <w:sz w:val="24"/>
          <w:szCs w:val="24"/>
          <w:bdr w:val="none" w:sz="0" w:space="0" w:color="auto" w:frame="1"/>
          <w:lang w:eastAsia="ru-RU"/>
        </w:rPr>
        <w:t>развивающей среды в группах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 конструктивной деятельности.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12. Контроль организации питания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13. Анализ организации экспериментальной деятельности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14. Контроль игровой деятельности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15. Контроль организации режима дня.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16. Контроль организации кружковой работы.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17. Контроль организации наблюдений в природе.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18. Контроль организации и проведения сна.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19. Анализ профессионального мастерства педагогов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20. Контроль подготовки воспитателя к НОД.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21.Анализ самообразования педагогов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22.Анализ непосредственно образовательной деятельности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tbl>
      <w:tblPr>
        <w:tblpPr w:leftFromText="180" w:rightFromText="180" w:bottomFromText="628" w:vertAnchor="text"/>
        <w:tblW w:w="9801" w:type="dxa"/>
        <w:tblCellMar>
          <w:left w:w="0" w:type="dxa"/>
          <w:right w:w="0" w:type="dxa"/>
        </w:tblCellMar>
        <w:tblLook w:val="04A0" w:firstRow="1" w:lastRow="0" w:firstColumn="1" w:lastColumn="0" w:noHBand="0" w:noVBand="1"/>
      </w:tblPr>
      <w:tblGrid>
        <w:gridCol w:w="3407"/>
        <w:gridCol w:w="1843"/>
        <w:gridCol w:w="1843"/>
        <w:gridCol w:w="2708"/>
      </w:tblGrid>
      <w:tr w:rsidR="00496325" w:rsidRPr="00496325" w:rsidTr="00496325">
        <w:trPr>
          <w:trHeight w:val="415"/>
        </w:trPr>
        <w:tc>
          <w:tcPr>
            <w:tcW w:w="3407" w:type="dxa"/>
            <w:tcBorders>
              <w:top w:val="single" w:sz="8" w:space="0" w:color="000000"/>
              <w:left w:val="single" w:sz="8" w:space="0" w:color="000000"/>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Вопросы на контроле.</w:t>
            </w:r>
          </w:p>
        </w:tc>
        <w:tc>
          <w:tcPr>
            <w:tcW w:w="6394" w:type="dxa"/>
            <w:gridSpan w:val="3"/>
            <w:tcBorders>
              <w:top w:val="single" w:sz="8" w:space="0" w:color="000000"/>
              <w:left w:val="nil"/>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Группа, месяц</w:t>
            </w:r>
          </w:p>
        </w:tc>
      </w:tr>
      <w:tr w:rsidR="00496325" w:rsidRPr="00496325" w:rsidTr="00496325">
        <w:trPr>
          <w:trHeight w:val="415"/>
        </w:trPr>
        <w:tc>
          <w:tcPr>
            <w:tcW w:w="3407" w:type="dxa"/>
            <w:tcBorders>
              <w:top w:val="nil"/>
              <w:left w:val="single" w:sz="8" w:space="0" w:color="000000"/>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1843" w:type="dxa"/>
            <w:tcBorders>
              <w:top w:val="nil"/>
              <w:left w:val="nil"/>
              <w:bottom w:val="single" w:sz="8" w:space="0" w:color="000000"/>
              <w:right w:val="single" w:sz="8" w:space="0" w:color="auto"/>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Младшая</w:t>
            </w:r>
          </w:p>
        </w:tc>
        <w:tc>
          <w:tcPr>
            <w:tcW w:w="1843" w:type="dxa"/>
            <w:tcBorders>
              <w:top w:val="nil"/>
              <w:left w:val="nil"/>
              <w:bottom w:val="single" w:sz="8" w:space="0" w:color="000000"/>
              <w:right w:val="single" w:sz="8" w:space="0" w:color="auto"/>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Средняя</w:t>
            </w:r>
          </w:p>
        </w:tc>
        <w:tc>
          <w:tcPr>
            <w:tcW w:w="2708" w:type="dxa"/>
            <w:tcBorders>
              <w:top w:val="nil"/>
              <w:left w:val="nil"/>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Подготовительная</w:t>
            </w:r>
          </w:p>
        </w:tc>
      </w:tr>
    </w:tbl>
    <w:p w:rsidR="00496325" w:rsidRPr="00496325" w:rsidRDefault="00496325" w:rsidP="001B2A5B">
      <w:pPr>
        <w:shd w:val="clear" w:color="auto" w:fill="FFFFFF" w:themeFill="background1"/>
        <w:spacing w:after="0" w:line="450" w:lineRule="atLeast"/>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  </w:t>
      </w:r>
    </w:p>
    <w:p w:rsidR="00496325" w:rsidRPr="00496325" w:rsidRDefault="00496325" w:rsidP="00FB1400">
      <w:pPr>
        <w:shd w:val="clear" w:color="auto" w:fill="FFFFFF" w:themeFill="background1"/>
        <w:spacing w:after="0" w:line="450" w:lineRule="atLeast"/>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План и результаты оперативного контроля по месяцам.</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Оценка: О – </w:t>
      </w:r>
      <w:r w:rsidRPr="00496325">
        <w:rPr>
          <w:rFonts w:ascii="Times New Roman" w:eastAsia="Times New Roman" w:hAnsi="Times New Roman" w:cs="Times New Roman"/>
          <w:color w:val="000000"/>
          <w:sz w:val="24"/>
          <w:szCs w:val="24"/>
          <w:bdr w:val="none" w:sz="0" w:space="0" w:color="auto" w:frame="1"/>
          <w:lang w:eastAsia="ru-RU"/>
        </w:rPr>
        <w:t>отлично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Х – </w:t>
      </w:r>
      <w:r w:rsidRPr="00496325">
        <w:rPr>
          <w:rFonts w:ascii="Times New Roman" w:eastAsia="Times New Roman" w:hAnsi="Times New Roman" w:cs="Times New Roman"/>
          <w:color w:val="000000"/>
          <w:sz w:val="24"/>
          <w:szCs w:val="24"/>
          <w:bdr w:val="none" w:sz="0" w:space="0" w:color="auto" w:frame="1"/>
          <w:lang w:eastAsia="ru-RU"/>
        </w:rPr>
        <w:t>хорошо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У – </w:t>
      </w:r>
      <w:r w:rsidRPr="00496325">
        <w:rPr>
          <w:rFonts w:ascii="Times New Roman" w:eastAsia="Times New Roman" w:hAnsi="Times New Roman" w:cs="Times New Roman"/>
          <w:color w:val="000000"/>
          <w:sz w:val="24"/>
          <w:szCs w:val="24"/>
          <w:bdr w:val="none" w:sz="0" w:space="0" w:color="auto" w:frame="1"/>
          <w:lang w:eastAsia="ru-RU"/>
        </w:rPr>
        <w:t>удовлетворительно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                </w:t>
      </w:r>
      <w:proofErr w:type="gramStart"/>
      <w:r w:rsidRPr="00496325">
        <w:rPr>
          <w:rFonts w:ascii="Times New Roman" w:eastAsia="Times New Roman" w:hAnsi="Times New Roman" w:cs="Times New Roman"/>
          <w:b/>
          <w:bCs/>
          <w:color w:val="000000"/>
          <w:sz w:val="24"/>
          <w:szCs w:val="24"/>
          <w:bdr w:val="none" w:sz="0" w:space="0" w:color="auto" w:frame="1"/>
          <w:lang w:eastAsia="ru-RU"/>
        </w:rPr>
        <w:t>П</w:t>
      </w:r>
      <w:proofErr w:type="gramEnd"/>
      <w:r w:rsidRPr="00496325">
        <w:rPr>
          <w:rFonts w:ascii="Times New Roman" w:eastAsia="Times New Roman" w:hAnsi="Times New Roman" w:cs="Times New Roman"/>
          <w:b/>
          <w:bCs/>
          <w:color w:val="000000"/>
          <w:sz w:val="24"/>
          <w:szCs w:val="24"/>
          <w:bdr w:val="none" w:sz="0" w:space="0" w:color="auto" w:frame="1"/>
          <w:lang w:eastAsia="ru-RU"/>
        </w:rPr>
        <w:t xml:space="preserve"> – </w:t>
      </w:r>
      <w:r w:rsidRPr="00496325">
        <w:rPr>
          <w:rFonts w:ascii="Times New Roman" w:eastAsia="Times New Roman" w:hAnsi="Times New Roman" w:cs="Times New Roman"/>
          <w:color w:val="000000"/>
          <w:sz w:val="24"/>
          <w:szCs w:val="24"/>
          <w:bdr w:val="none" w:sz="0" w:space="0" w:color="auto" w:frame="1"/>
          <w:lang w:eastAsia="ru-RU"/>
        </w:rPr>
        <w:t>плохо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right="105" w:firstLine="709"/>
        <w:contextualSpacing/>
        <w:jc w:val="both"/>
        <w:textAlignment w:val="top"/>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Основные формы и методы проверки</w:t>
      </w:r>
    </w:p>
    <w:p w:rsidR="00496325" w:rsidRPr="00496325" w:rsidRDefault="00496325" w:rsidP="00FB1400">
      <w:pPr>
        <w:shd w:val="clear" w:color="auto" w:fill="FFFFFF" w:themeFill="background1"/>
        <w:spacing w:after="0" w:line="240" w:lineRule="auto"/>
        <w:ind w:right="105" w:firstLine="709"/>
        <w:contextualSpacing/>
        <w:jc w:val="both"/>
        <w:textAlignment w:val="top"/>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Просмотр документации</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Анализ документации, её соответствие ФГОС.</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     Беседа с воспитателем.</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Просмотр групповых помещений </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5.     Анализ календарного плана воспитателей.</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6.     Анализ детских рисунков.</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7.     Посещение занятий и других форм работы с детьми</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8.     Беседа с воспитанниками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FB1400"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             (высокий)</w:t>
      </w:r>
    </w:p>
    <w:p w:rsidR="00496325" w:rsidRPr="00496325" w:rsidRDefault="00FB1400"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26"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  (средний)</w:t>
      </w:r>
    </w:p>
    <w:p w:rsidR="00496325" w:rsidRPr="00496325" w:rsidRDefault="00FB1400"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27" type="#_x0000_t75" alt="" style="width:15.75pt;height:18pt"/>
        </w:pict>
      </w:r>
      <w:r w:rsidR="00496325" w:rsidRPr="00496325">
        <w:rPr>
          <w:rFonts w:ascii="Times New Roman" w:eastAsia="Times New Roman" w:hAnsi="Times New Roman" w:cs="Times New Roman"/>
          <w:color w:val="000000"/>
          <w:sz w:val="24"/>
          <w:szCs w:val="24"/>
          <w:bdr w:val="none" w:sz="0" w:space="0" w:color="auto" w:frame="1"/>
          <w:lang w:eastAsia="ru-RU"/>
        </w:rPr>
        <w:t>       —  нет          (низкий)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БЗ – без замечаний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FB1400">
      <w:pPr>
        <w:shd w:val="clear" w:color="auto" w:fill="FFFFFF" w:themeFill="background1"/>
        <w:spacing w:after="0" w:line="240" w:lineRule="auto"/>
        <w:ind w:right="105" w:firstLine="709"/>
        <w:contextualSpacing/>
        <w:jc w:val="both"/>
        <w:textAlignment w:val="top"/>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Используемая литература: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roofErr w:type="spellStart"/>
      <w:r w:rsidRPr="00496325">
        <w:rPr>
          <w:rFonts w:ascii="Times New Roman" w:eastAsia="Times New Roman" w:hAnsi="Times New Roman" w:cs="Times New Roman"/>
          <w:color w:val="000000"/>
          <w:sz w:val="24"/>
          <w:szCs w:val="24"/>
          <w:bdr w:val="none" w:sz="0" w:space="0" w:color="auto" w:frame="1"/>
          <w:lang w:eastAsia="ru-RU"/>
        </w:rPr>
        <w:t>О.А.Скоролупова</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«Контроль </w:t>
      </w:r>
      <w:proofErr w:type="spellStart"/>
      <w:r w:rsidRPr="00496325">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-образовательного процесса в ДОУ» — М: «Издательство </w:t>
      </w:r>
      <w:proofErr w:type="spellStart"/>
      <w:r w:rsidRPr="00496325">
        <w:rPr>
          <w:rFonts w:ascii="Times New Roman" w:eastAsia="Times New Roman" w:hAnsi="Times New Roman" w:cs="Times New Roman"/>
          <w:color w:val="000000"/>
          <w:sz w:val="24"/>
          <w:szCs w:val="24"/>
          <w:bdr w:val="none" w:sz="0" w:space="0" w:color="auto" w:frame="1"/>
          <w:lang w:eastAsia="ru-RU"/>
        </w:rPr>
        <w:t>Скрипоторий</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2003», 2009. – 160 с.</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         Белая К.Ю. 300 ответов на вопросы заведующей детским садом. – М.: ООО «Издательство </w:t>
      </w:r>
      <w:proofErr w:type="spellStart"/>
      <w:r w:rsidRPr="00496325">
        <w:rPr>
          <w:rFonts w:ascii="Times New Roman" w:eastAsia="Times New Roman" w:hAnsi="Times New Roman" w:cs="Times New Roman"/>
          <w:color w:val="000000"/>
          <w:sz w:val="24"/>
          <w:szCs w:val="24"/>
          <w:bdr w:val="none" w:sz="0" w:space="0" w:color="auto" w:frame="1"/>
          <w:lang w:eastAsia="ru-RU"/>
        </w:rPr>
        <w:t>Астрель</w:t>
      </w:r>
      <w:proofErr w:type="spellEnd"/>
      <w:r w:rsidRPr="00496325">
        <w:rPr>
          <w:rFonts w:ascii="Times New Roman" w:eastAsia="Times New Roman" w:hAnsi="Times New Roman" w:cs="Times New Roman"/>
          <w:color w:val="000000"/>
          <w:sz w:val="24"/>
          <w:szCs w:val="24"/>
          <w:bdr w:val="none" w:sz="0" w:space="0" w:color="auto" w:frame="1"/>
          <w:lang w:eastAsia="ru-RU"/>
        </w:rPr>
        <w:t>»: ООО «Издательство АСТ», 2001</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Белая К.Ю. Ежедневник старшего воспитателя детского сада. _ М: —</w:t>
      </w:r>
      <w:proofErr w:type="gramStart"/>
      <w:r w:rsidRPr="00496325">
        <w:rPr>
          <w:rFonts w:ascii="Times New Roman" w:eastAsia="Times New Roman" w:hAnsi="Times New Roman" w:cs="Times New Roman"/>
          <w:color w:val="000000"/>
          <w:sz w:val="24"/>
          <w:szCs w:val="24"/>
          <w:bdr w:val="none" w:sz="0" w:space="0" w:color="auto" w:frame="1"/>
          <w:lang w:eastAsia="ru-RU"/>
        </w:rPr>
        <w:t xml:space="preserve"> .</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ООО «Издательство </w:t>
      </w:r>
      <w:proofErr w:type="spellStart"/>
      <w:r w:rsidRPr="00496325">
        <w:rPr>
          <w:rFonts w:ascii="Times New Roman" w:eastAsia="Times New Roman" w:hAnsi="Times New Roman" w:cs="Times New Roman"/>
          <w:color w:val="000000"/>
          <w:sz w:val="24"/>
          <w:szCs w:val="24"/>
          <w:bdr w:val="none" w:sz="0" w:space="0" w:color="auto" w:frame="1"/>
          <w:lang w:eastAsia="ru-RU"/>
        </w:rPr>
        <w:t>Астрель</w:t>
      </w:r>
      <w:proofErr w:type="spellEnd"/>
      <w:r w:rsidRPr="00496325">
        <w:rPr>
          <w:rFonts w:ascii="Times New Roman" w:eastAsia="Times New Roman" w:hAnsi="Times New Roman" w:cs="Times New Roman"/>
          <w:color w:val="000000"/>
          <w:sz w:val="24"/>
          <w:szCs w:val="24"/>
          <w:bdr w:val="none" w:sz="0" w:space="0" w:color="auto" w:frame="1"/>
          <w:lang w:eastAsia="ru-RU"/>
        </w:rPr>
        <w:t>»: ООО «Издательство АСТ», 2000</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Денякина Л.М. Новые подходы к управленческой деятельности в дошкольном образовательном учреждении: Методические рекомендации. </w:t>
      </w:r>
      <w:r w:rsidRPr="00496325">
        <w:rPr>
          <w:rFonts w:ascii="Times New Roman" w:eastAsia="Times New Roman" w:hAnsi="Times New Roman" w:cs="Times New Roman"/>
          <w:color w:val="000000"/>
          <w:spacing w:val="2"/>
          <w:sz w:val="24"/>
          <w:szCs w:val="24"/>
          <w:bdr w:val="none" w:sz="0" w:space="0" w:color="auto" w:frame="1"/>
          <w:lang w:eastAsia="ru-RU"/>
        </w:rPr>
        <w:t>М.: Новая школа. 1997.</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pacing w:val="2"/>
          <w:sz w:val="24"/>
          <w:szCs w:val="24"/>
          <w:bdr w:val="none" w:sz="0" w:space="0" w:color="auto" w:frame="1"/>
          <w:lang w:eastAsia="ru-RU"/>
        </w:rPr>
        <w:t>·         </w:t>
      </w:r>
      <w:proofErr w:type="spellStart"/>
      <w:r w:rsidRPr="00496325">
        <w:rPr>
          <w:rFonts w:ascii="Times New Roman" w:eastAsia="Times New Roman" w:hAnsi="Times New Roman" w:cs="Times New Roman"/>
          <w:color w:val="000000"/>
          <w:spacing w:val="3"/>
          <w:sz w:val="24"/>
          <w:szCs w:val="24"/>
          <w:bdr w:val="none" w:sz="0" w:space="0" w:color="auto" w:frame="1"/>
          <w:lang w:eastAsia="ru-RU"/>
        </w:rPr>
        <w:t>Поздняк</w:t>
      </w:r>
      <w:proofErr w:type="spellEnd"/>
      <w:r w:rsidRPr="00496325">
        <w:rPr>
          <w:rFonts w:ascii="Times New Roman" w:eastAsia="Times New Roman" w:hAnsi="Times New Roman" w:cs="Times New Roman"/>
          <w:color w:val="000000"/>
          <w:spacing w:val="3"/>
          <w:sz w:val="24"/>
          <w:szCs w:val="24"/>
          <w:bdr w:val="none" w:sz="0" w:space="0" w:color="auto" w:frame="1"/>
          <w:lang w:eastAsia="ru-RU"/>
        </w:rPr>
        <w:t xml:space="preserve"> Л.В.. Лященко Н.Н. Управление дошкольным образованием. — М.: </w:t>
      </w:r>
      <w:r w:rsidRPr="00496325">
        <w:rPr>
          <w:rFonts w:ascii="Times New Roman" w:eastAsia="Times New Roman" w:hAnsi="Times New Roman" w:cs="Times New Roman"/>
          <w:color w:val="000000"/>
          <w:spacing w:val="2"/>
          <w:sz w:val="24"/>
          <w:szCs w:val="24"/>
          <w:bdr w:val="none" w:sz="0" w:space="0" w:color="auto" w:frame="1"/>
          <w:lang w:eastAsia="ru-RU"/>
        </w:rPr>
        <w:t>Академия, 1999.</w:t>
      </w:r>
    </w:p>
    <w:p w:rsidR="00496325" w:rsidRPr="00496325" w:rsidRDefault="00496325" w:rsidP="00496325">
      <w:pPr>
        <w:shd w:val="clear" w:color="auto" w:fill="FFFFFF" w:themeFill="background1"/>
        <w:spacing w:after="0" w:line="240" w:lineRule="auto"/>
        <w:ind w:firstLine="709"/>
        <w:textAlignment w:val="baseline"/>
        <w:rPr>
          <w:rFonts w:ascii="Times New Roman" w:eastAsia="Times New Roman" w:hAnsi="Times New Roman" w:cs="Times New Roman"/>
          <w:color w:val="000000"/>
          <w:sz w:val="24"/>
          <w:szCs w:val="24"/>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Циклограм</w:t>
      </w:r>
      <w:r w:rsidR="00F36FDF">
        <w:rPr>
          <w:rFonts w:ascii="Times New Roman" w:eastAsia="Times New Roman" w:hAnsi="Times New Roman" w:cs="Times New Roman"/>
          <w:b/>
          <w:bCs/>
          <w:color w:val="000000"/>
          <w:sz w:val="24"/>
          <w:szCs w:val="24"/>
          <w:bdr w:val="none" w:sz="0" w:space="0" w:color="auto" w:frame="1"/>
          <w:lang w:eastAsia="ru-RU"/>
        </w:rPr>
        <w:t>ма оперативного контроля на 20</w:t>
      </w:r>
      <w:r w:rsidR="00FB1400">
        <w:rPr>
          <w:rFonts w:ascii="Times New Roman" w:eastAsia="Times New Roman" w:hAnsi="Times New Roman" w:cs="Times New Roman"/>
          <w:b/>
          <w:bCs/>
          <w:color w:val="000000"/>
          <w:sz w:val="24"/>
          <w:szCs w:val="24"/>
          <w:bdr w:val="none" w:sz="0" w:space="0" w:color="auto" w:frame="1"/>
          <w:lang w:eastAsia="ru-RU"/>
        </w:rPr>
        <w:t>_____ – 20_____</w:t>
      </w:r>
      <w:r w:rsidRPr="00496325">
        <w:rPr>
          <w:rFonts w:ascii="Times New Roman" w:eastAsia="Times New Roman" w:hAnsi="Times New Roman" w:cs="Times New Roman"/>
          <w:b/>
          <w:bCs/>
          <w:color w:val="000000"/>
          <w:sz w:val="24"/>
          <w:szCs w:val="24"/>
          <w:bdr w:val="none" w:sz="0" w:space="0" w:color="auto" w:frame="1"/>
          <w:lang w:eastAsia="ru-RU"/>
        </w:rPr>
        <w:t xml:space="preserve"> учебный год</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3937"/>
        <w:gridCol w:w="501"/>
        <w:gridCol w:w="553"/>
        <w:gridCol w:w="502"/>
        <w:gridCol w:w="601"/>
        <w:gridCol w:w="534"/>
        <w:gridCol w:w="511"/>
        <w:gridCol w:w="620"/>
        <w:gridCol w:w="567"/>
        <w:gridCol w:w="567"/>
        <w:gridCol w:w="678"/>
      </w:tblGrid>
      <w:tr w:rsidR="00496325" w:rsidRPr="00496325" w:rsidTr="00EB6AE1">
        <w:trPr>
          <w:jc w:val="center"/>
        </w:trPr>
        <w:tc>
          <w:tcPr>
            <w:tcW w:w="2057"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EB6AE1">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контроля</w:t>
            </w:r>
          </w:p>
        </w:tc>
        <w:tc>
          <w:tcPr>
            <w:tcW w:w="2943" w:type="pct"/>
            <w:gridSpan w:val="10"/>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Месяцы</w:t>
            </w:r>
          </w:p>
        </w:tc>
      </w:tr>
      <w:tr w:rsidR="00496325" w:rsidRPr="00496325" w:rsidTr="00EB6AE1">
        <w:trPr>
          <w:jc w:val="center"/>
        </w:trPr>
        <w:tc>
          <w:tcPr>
            <w:tcW w:w="2057" w:type="pct"/>
            <w:vMerge/>
            <w:tcBorders>
              <w:top w:val="single" w:sz="8" w:space="0" w:color="000000"/>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IX</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X</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XI</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XII</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II</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III</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IV</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V</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VI-VIII</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Санитарное состояние</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Охрана жизни и здоровья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качества оформления документации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работы по ПДД</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работы по ОБЖ</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праздника (досуга, развлечения)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проведения, эффективности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утренней гимнастики и гимнастики пробуждения.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физкультурного  занятия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и проведения  прогулки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Проверка  плана </w:t>
            </w:r>
            <w:proofErr w:type="spellStart"/>
            <w:r w:rsidRPr="00496325">
              <w:rPr>
                <w:rFonts w:ascii="Times New Roman" w:eastAsia="Times New Roman" w:hAnsi="Times New Roman" w:cs="Times New Roman"/>
                <w:sz w:val="24"/>
                <w:szCs w:val="24"/>
                <w:bdr w:val="none" w:sz="0" w:space="0" w:color="auto" w:frame="1"/>
                <w:lang w:eastAsia="ru-RU"/>
              </w:rPr>
              <w:t>воспитательн</w:t>
            </w:r>
            <w:proofErr w:type="gramStart"/>
            <w:r w:rsidRPr="00496325">
              <w:rPr>
                <w:rFonts w:ascii="Times New Roman" w:eastAsia="Times New Roman" w:hAnsi="Times New Roman" w:cs="Times New Roman"/>
                <w:sz w:val="24"/>
                <w:szCs w:val="24"/>
                <w:bdr w:val="none" w:sz="0" w:space="0" w:color="auto" w:frame="1"/>
                <w:lang w:eastAsia="ru-RU"/>
              </w:rPr>
              <w:t>о</w:t>
            </w:r>
            <w:proofErr w:type="spellEnd"/>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 xml:space="preserve"> образовательной  деятельности в группах</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плана работы музыкального руководителя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7A627A">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xml:space="preserve">Анализ </w:t>
            </w:r>
            <w:r w:rsidR="007A627A" w:rsidRPr="00A33D95">
              <w:rPr>
                <w:rFonts w:ascii="Times New Roman" w:hAnsi="Times New Roman"/>
                <w:sz w:val="24"/>
                <w:szCs w:val="24"/>
              </w:rPr>
              <w:t>индивидуализации в развивающей предметно-пространственной среде</w:t>
            </w:r>
            <w:r w:rsidR="007A627A" w:rsidRPr="00496325">
              <w:rPr>
                <w:rFonts w:ascii="Times New Roman" w:eastAsia="Times New Roman" w:hAnsi="Times New Roman" w:cs="Times New Roman"/>
                <w:sz w:val="24"/>
                <w:szCs w:val="24"/>
                <w:lang w:eastAsia="ru-RU"/>
              </w:rPr>
              <w:t xml:space="preserve"> </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7A627A"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627A" w:rsidRPr="00496325" w:rsidRDefault="007A627A" w:rsidP="007A627A">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предметно-развивающей среды по художественно-эстетической деятельности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256BD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питания детей</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организации экспериментальной деятельности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игровой деятельности детей</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режима дня.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наблюдений в природе.</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и проведения сна.</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профессионального мастерства педагогов</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подготовки воспитателя к НОД.</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самообразования педагогов</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организованной образовательной деятельности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Проведение родительских собраний</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Использование  ИКТ</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w:t>
      </w:r>
    </w:p>
    <w:p w:rsidR="00496325" w:rsidRPr="00496325" w:rsidRDefault="00496325" w:rsidP="00FB1400">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     Карта контроля  качества оформления документации</w:t>
      </w:r>
    </w:p>
    <w:p w:rsidR="00496325" w:rsidRPr="00496325" w:rsidRDefault="00496325" w:rsidP="00496325">
      <w:pPr>
        <w:shd w:val="clear" w:color="auto" w:fill="FFFFFF" w:themeFill="background1"/>
        <w:spacing w:after="0" w:line="240" w:lineRule="auto"/>
        <w:ind w:left="720" w:right="105"/>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Цели</w:t>
      </w:r>
      <w:r w:rsidRPr="00496325">
        <w:rPr>
          <w:rFonts w:ascii="Times New Roman" w:eastAsia="Times New Roman" w:hAnsi="Times New Roman" w:cs="Times New Roman"/>
          <w:color w:val="000000"/>
          <w:sz w:val="24"/>
          <w:szCs w:val="24"/>
          <w:bdr w:val="none" w:sz="0" w:space="0" w:color="auto" w:frame="1"/>
          <w:lang w:eastAsia="ru-RU"/>
        </w:rPr>
        <w:t xml:space="preserve"> — </w:t>
      </w:r>
      <w:proofErr w:type="gramStart"/>
      <w:r w:rsidRPr="00496325">
        <w:rPr>
          <w:rFonts w:ascii="Times New Roman" w:eastAsia="Times New Roman" w:hAnsi="Times New Roman" w:cs="Times New Roman"/>
          <w:color w:val="000000"/>
          <w:sz w:val="24"/>
          <w:szCs w:val="24"/>
          <w:bdr w:val="none" w:sz="0" w:space="0" w:color="auto" w:frame="1"/>
          <w:lang w:eastAsia="ru-RU"/>
        </w:rPr>
        <w:t>контроль за</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качеством оформления документации воспитателей; определение уровня готовности воспитателей к новому учебному году.</w:t>
      </w:r>
    </w:p>
    <w:p w:rsid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b/>
          <w:bCs/>
          <w:color w:val="000000"/>
          <w:sz w:val="24"/>
          <w:szCs w:val="24"/>
          <w:bdr w:val="none" w:sz="0" w:space="0" w:color="auto" w:frame="1"/>
          <w:lang w:eastAsia="ru-RU"/>
        </w:rPr>
        <w:t> _______________</w:t>
      </w:r>
      <w:r w:rsidR="00FB1400">
        <w:rPr>
          <w:rFonts w:ascii="Times New Roman" w:eastAsia="Times New Roman" w:hAnsi="Times New Roman" w:cs="Times New Roman"/>
          <w:b/>
          <w:bCs/>
          <w:color w:val="000000"/>
          <w:sz w:val="24"/>
          <w:szCs w:val="24"/>
          <w:bdr w:val="none" w:sz="0" w:space="0" w:color="auto" w:frame="1"/>
          <w:lang w:eastAsia="ru-RU"/>
        </w:rPr>
        <w:t>_________________________</w:t>
      </w:r>
    </w:p>
    <w:p w:rsidR="00FB1400"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p>
    <w:tbl>
      <w:tblPr>
        <w:tblW w:w="5000" w:type="pct"/>
        <w:tblCellMar>
          <w:left w:w="0" w:type="dxa"/>
          <w:right w:w="0" w:type="dxa"/>
        </w:tblCellMar>
        <w:tblLook w:val="04A0" w:firstRow="1" w:lastRow="0" w:firstColumn="1" w:lastColumn="0" w:noHBand="0" w:noVBand="1"/>
      </w:tblPr>
      <w:tblGrid>
        <w:gridCol w:w="5635"/>
        <w:gridCol w:w="1376"/>
        <w:gridCol w:w="1378"/>
        <w:gridCol w:w="1182"/>
      </w:tblGrid>
      <w:tr w:rsidR="00496325" w:rsidRPr="00496325" w:rsidTr="00496325">
        <w:trPr>
          <w:trHeight w:val="517"/>
        </w:trPr>
        <w:tc>
          <w:tcPr>
            <w:tcW w:w="31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189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Группа: 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Воспитатели: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72"/>
        </w:trPr>
        <w:tc>
          <w:tcPr>
            <w:tcW w:w="310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8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Месяц</w:t>
            </w:r>
          </w:p>
        </w:tc>
      </w:tr>
      <w:tr w:rsidR="00496325" w:rsidRPr="00496325" w:rsidTr="00496325">
        <w:trPr>
          <w:trHeight w:val="556"/>
        </w:trPr>
        <w:tc>
          <w:tcPr>
            <w:tcW w:w="310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327"/>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1.Своевременность и качество написания рабочей программы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75"/>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1.1.Наличие календарно-тематическое планирование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06"/>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 Наличие плана культурно-досуговой деятельности</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26"/>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  Наличие проектной деятельности</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05"/>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1.4.Наличие дополнительного образования (Кружок)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24"/>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Самообразование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558"/>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 Своевременность и качество написания календарного плана</w:t>
            </w:r>
            <w:r w:rsidRPr="00496325">
              <w:rPr>
                <w:rFonts w:ascii="Times New Roman" w:eastAsia="Times New Roman" w:hAnsi="Times New Roman" w:cs="Times New Roman"/>
                <w:sz w:val="24"/>
                <w:szCs w:val="24"/>
                <w:bdr w:val="none" w:sz="0" w:space="0" w:color="auto" w:frame="1"/>
                <w:lang w:eastAsia="ru-RU"/>
              </w:rPr>
              <w:br/>
              <w:t>работы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44"/>
        </w:trPr>
        <w:tc>
          <w:tcPr>
            <w:tcW w:w="310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4.Наличие тетради «Сведения о родителях» и качество её оформления:</w:t>
            </w:r>
            <w:r w:rsidRPr="00496325">
              <w:rPr>
                <w:rFonts w:ascii="Times New Roman" w:eastAsia="Times New Roman" w:hAnsi="Times New Roman" w:cs="Times New Roman"/>
                <w:sz w:val="24"/>
                <w:szCs w:val="24"/>
                <w:bdr w:val="none" w:sz="0" w:space="0" w:color="auto" w:frame="1"/>
                <w:lang w:eastAsia="ru-RU"/>
              </w:rPr>
              <w:br/>
              <w:t>— полнота и достоверность сведений о родителях и</w:t>
            </w:r>
            <w:r w:rsidRPr="00496325">
              <w:rPr>
                <w:rFonts w:ascii="Times New Roman" w:eastAsia="Times New Roman" w:hAnsi="Times New Roman" w:cs="Times New Roman"/>
                <w:sz w:val="24"/>
                <w:szCs w:val="24"/>
                <w:bdr w:val="none" w:sz="0" w:space="0" w:color="auto" w:frame="1"/>
                <w:lang w:eastAsia="ru-RU"/>
              </w:rPr>
              <w:br/>
              <w:t>ребёнке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705"/>
        </w:trPr>
        <w:tc>
          <w:tcPr>
            <w:tcW w:w="3103"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612"/>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5.Табель посещаемости:</w:t>
            </w:r>
            <w:r w:rsidRPr="00496325">
              <w:rPr>
                <w:rFonts w:ascii="Times New Roman" w:eastAsia="Times New Roman" w:hAnsi="Times New Roman" w:cs="Times New Roman"/>
                <w:sz w:val="24"/>
                <w:szCs w:val="24"/>
                <w:bdr w:val="none" w:sz="0" w:space="0" w:color="auto" w:frame="1"/>
                <w:lang w:eastAsia="ru-RU"/>
              </w:rPr>
              <w:br/>
              <w:t>— грамотность, чёткость ведения</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79"/>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6.Оформление листа здоровья, паспортов</w:t>
            </w:r>
            <w:r w:rsidRPr="00496325">
              <w:rPr>
                <w:rFonts w:ascii="Times New Roman" w:eastAsia="Times New Roman" w:hAnsi="Times New Roman" w:cs="Times New Roman"/>
                <w:sz w:val="24"/>
                <w:szCs w:val="24"/>
                <w:bdr w:val="none" w:sz="0" w:space="0" w:color="auto" w:frame="1"/>
                <w:lang w:eastAsia="ru-RU"/>
              </w:rPr>
              <w:br/>
              <w:t>здоровья на каждого ребенка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403"/>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7.Эстетика оформления документации</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ind w:right="105"/>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Выводы: </w:t>
      </w:r>
      <w:r w:rsidRPr="00496325">
        <w:rPr>
          <w:rFonts w:ascii="Times New Roman" w:eastAsia="Times New Roman" w:hAnsi="Times New Roman" w:cs="Times New Roman"/>
          <w:color w:val="000000"/>
          <w:sz w:val="24"/>
          <w:szCs w:val="24"/>
          <w:bdr w:val="none" w:sz="0" w:space="0" w:color="auto" w:frame="1"/>
          <w:lang w:eastAsia="ru-RU"/>
        </w:rPr>
        <w:t>Наличествует ли необходимая документация у воспитателей? Эффективно ли её использование в образовательном процессе? Были ли затруднения и проблемы в её написании, какие? Какие найдены пути решения проблем?</w:t>
      </w:r>
    </w:p>
    <w:p w:rsidR="00496325" w:rsidRPr="00496325" w:rsidRDefault="00496325" w:rsidP="00496325">
      <w:pPr>
        <w:shd w:val="clear" w:color="auto" w:fill="FFFFFF" w:themeFill="background1"/>
        <w:spacing w:after="0" w:line="240" w:lineRule="auto"/>
        <w:ind w:right="105"/>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w:t>
      </w:r>
      <w:r w:rsidR="00FB1400">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w:t>
      </w: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B1400" w:rsidRDefault="00FB1400"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B1400" w:rsidRPr="00FB1400" w:rsidRDefault="00496325" w:rsidP="00FB1400">
      <w:pPr>
        <w:shd w:val="clear" w:color="auto" w:fill="FFFFFF" w:themeFill="background1"/>
        <w:spacing w:after="0" w:line="240" w:lineRule="auto"/>
        <w:jc w:val="center"/>
        <w:textAlignment w:val="baseline"/>
        <w:rPr>
          <w:rFonts w:ascii="Times New Roman" w:eastAsia="Times New Roman" w:hAnsi="Times New Roman" w:cs="Times New Roman"/>
          <w:b/>
          <w:bCs/>
          <w:color w:val="000000"/>
          <w:bdr w:val="none" w:sz="0" w:space="0" w:color="auto" w:frame="1"/>
          <w:lang w:eastAsia="ru-RU"/>
        </w:rPr>
      </w:pPr>
      <w:r w:rsidRPr="00C37A6F">
        <w:rPr>
          <w:rFonts w:ascii="Times New Roman" w:eastAsia="Times New Roman" w:hAnsi="Times New Roman" w:cs="Times New Roman"/>
          <w:b/>
          <w:bCs/>
          <w:color w:val="000000"/>
          <w:bdr w:val="none" w:sz="0" w:space="0" w:color="auto" w:frame="1"/>
          <w:lang w:eastAsia="ru-RU"/>
        </w:rPr>
        <w:lastRenderedPageBreak/>
        <w:t>2.Карта контроля организации работы по ПДД.</w:t>
      </w:r>
    </w:p>
    <w:p w:rsidR="00496325" w:rsidRPr="00C37A6F"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Цели</w:t>
      </w:r>
      <w:r w:rsidRPr="00C37A6F">
        <w:rPr>
          <w:rFonts w:ascii="Times New Roman" w:eastAsia="Times New Roman" w:hAnsi="Times New Roman" w:cs="Times New Roman"/>
          <w:color w:val="000000"/>
          <w:bdr w:val="none" w:sz="0" w:space="0" w:color="auto" w:frame="1"/>
          <w:lang w:eastAsia="ru-RU"/>
        </w:rPr>
        <w:t xml:space="preserve"> — контроль за воспитательно-образовательным процессом; определение уровня </w:t>
      </w:r>
      <w:proofErr w:type="spellStart"/>
      <w:r w:rsidRPr="00C37A6F">
        <w:rPr>
          <w:rFonts w:ascii="Times New Roman" w:eastAsia="Times New Roman" w:hAnsi="Times New Roman" w:cs="Times New Roman"/>
          <w:color w:val="000000"/>
          <w:bdr w:val="none" w:sz="0" w:space="0" w:color="auto" w:frame="1"/>
          <w:lang w:eastAsia="ru-RU"/>
        </w:rPr>
        <w:t>сформированности</w:t>
      </w:r>
      <w:proofErr w:type="spellEnd"/>
      <w:r w:rsidRPr="00C37A6F">
        <w:rPr>
          <w:rFonts w:ascii="Times New Roman" w:eastAsia="Times New Roman" w:hAnsi="Times New Roman" w:cs="Times New Roman"/>
          <w:color w:val="000000"/>
          <w:bdr w:val="none" w:sz="0" w:space="0" w:color="auto" w:frame="1"/>
          <w:lang w:eastAsia="ru-RU"/>
        </w:rPr>
        <w:t xml:space="preserve"> знаний безопасности у детей; анализ эффективности использованных методов и приемов работы с детьми</w:t>
      </w:r>
    </w:p>
    <w:tbl>
      <w:tblPr>
        <w:tblStyle w:val="a4"/>
        <w:tblpPr w:leftFromText="180" w:rightFromText="180" w:bottomFromText="628" w:vertAnchor="text"/>
        <w:tblW w:w="5000" w:type="pct"/>
        <w:tblLook w:val="04A0" w:firstRow="1" w:lastRow="0" w:firstColumn="1" w:lastColumn="0" w:noHBand="0" w:noVBand="1"/>
      </w:tblPr>
      <w:tblGrid>
        <w:gridCol w:w="4861"/>
        <w:gridCol w:w="1462"/>
        <w:gridCol w:w="1732"/>
        <w:gridCol w:w="1516"/>
      </w:tblGrid>
      <w:tr w:rsidR="00C37A6F" w:rsidRPr="00C37A6F" w:rsidTr="00C37A6F">
        <w:trPr>
          <w:trHeight w:val="20"/>
        </w:trPr>
        <w:tc>
          <w:tcPr>
            <w:tcW w:w="2539" w:type="pct"/>
            <w:vMerge w:val="restart"/>
            <w:vAlign w:val="center"/>
            <w:hideMark/>
          </w:tcPr>
          <w:p w:rsidR="00C37A6F" w:rsidRPr="00C37A6F" w:rsidRDefault="00C37A6F" w:rsidP="00C37A6F">
            <w:pPr>
              <w:shd w:val="clear" w:color="auto" w:fill="FFFFFF" w:themeFill="background1"/>
              <w:jc w:val="center"/>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Вопросы на контроле</w:t>
            </w:r>
          </w:p>
        </w:tc>
        <w:tc>
          <w:tcPr>
            <w:tcW w:w="2461" w:type="pct"/>
            <w:gridSpan w:val="3"/>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Группа: ________________________________</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Воспитатели:</w:t>
            </w:r>
          </w:p>
        </w:tc>
      </w:tr>
      <w:tr w:rsidR="00C37A6F" w:rsidRPr="00C37A6F" w:rsidTr="00C37A6F">
        <w:trPr>
          <w:trHeight w:val="20"/>
        </w:trPr>
        <w:tc>
          <w:tcPr>
            <w:tcW w:w="2539" w:type="pct"/>
            <w:vMerge/>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p>
        </w:tc>
        <w:tc>
          <w:tcPr>
            <w:tcW w:w="2461" w:type="pct"/>
            <w:gridSpan w:val="3"/>
            <w:hideMark/>
          </w:tcPr>
          <w:p w:rsidR="00C37A6F" w:rsidRPr="00C37A6F" w:rsidRDefault="00C37A6F" w:rsidP="00C37A6F">
            <w:pPr>
              <w:shd w:val="clear" w:color="auto" w:fill="FFFFFF" w:themeFill="background1"/>
              <w:spacing w:line="247" w:lineRule="atLeast"/>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Месяц</w:t>
            </w:r>
          </w:p>
        </w:tc>
      </w:tr>
      <w:tr w:rsidR="00C37A6F" w:rsidRPr="00C37A6F" w:rsidTr="00C37A6F">
        <w:trPr>
          <w:trHeight w:val="20"/>
        </w:trPr>
        <w:tc>
          <w:tcPr>
            <w:tcW w:w="2539" w:type="pct"/>
            <w:vMerge/>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p>
        </w:tc>
        <w:tc>
          <w:tcPr>
            <w:tcW w:w="764" w:type="pct"/>
            <w:hideMark/>
          </w:tcPr>
          <w:p w:rsidR="00C37A6F" w:rsidRPr="00C37A6F" w:rsidRDefault="00C37A6F" w:rsidP="00C37A6F">
            <w:pPr>
              <w:shd w:val="clear" w:color="auto" w:fill="FFFFFF" w:themeFill="background1"/>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w:t>
            </w:r>
          </w:p>
        </w:tc>
        <w:tc>
          <w:tcPr>
            <w:tcW w:w="905" w:type="pct"/>
            <w:hideMark/>
          </w:tcPr>
          <w:p w:rsidR="00C37A6F" w:rsidRPr="00C37A6F" w:rsidRDefault="00C37A6F" w:rsidP="00C37A6F">
            <w:pPr>
              <w:shd w:val="clear" w:color="auto" w:fill="FFFFFF" w:themeFill="background1"/>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w:t>
            </w:r>
          </w:p>
        </w:tc>
        <w:tc>
          <w:tcPr>
            <w:tcW w:w="792" w:type="pct"/>
            <w:hideMark/>
          </w:tcPr>
          <w:p w:rsidR="00C37A6F" w:rsidRPr="00C37A6F" w:rsidRDefault="00C37A6F" w:rsidP="00C37A6F">
            <w:pPr>
              <w:shd w:val="clear" w:color="auto" w:fill="FFFFFF" w:themeFill="background1"/>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5000" w:type="pct"/>
            <w:gridSpan w:val="4"/>
            <w:hideMark/>
          </w:tcPr>
          <w:p w:rsidR="00C37A6F" w:rsidRPr="00C37A6F" w:rsidRDefault="00C37A6F" w:rsidP="00C37A6F">
            <w:pPr>
              <w:shd w:val="clear" w:color="auto" w:fill="FFFFFF" w:themeFill="background1"/>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Условия, созданные для формирования знаний по ПДД</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Наличие в группе информационных материалов по ПДД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Соответствие  содержания информации по  ПДД  возрасту и уровню развития детей;</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Оформление и хранение детских работ,</w:t>
            </w:r>
          </w:p>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посвященных  ПДД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4"/>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Планирование</w:t>
            </w:r>
          </w:p>
          <w:p w:rsidR="00C37A6F" w:rsidRPr="00C37A6F" w:rsidRDefault="00C37A6F" w:rsidP="00C37A6F">
            <w:pPr>
              <w:shd w:val="clear" w:color="auto" w:fill="FFFFFF" w:themeFill="background1"/>
              <w:spacing w:line="270"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Различные  формы организации формирования знаний ПДД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Нетрадиционные  формы работ: организация праздников, развлечений, конкурсов детского рисунка;</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Индивидуальная  работа с детьми, учет их склонностей и интересов;</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Использование   специальной литературы.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4"/>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Разнообразие видов НОД</w:t>
            </w:r>
          </w:p>
          <w:p w:rsidR="00C37A6F" w:rsidRPr="00C37A6F" w:rsidRDefault="00C37A6F" w:rsidP="00C37A6F">
            <w:pPr>
              <w:shd w:val="clear" w:color="auto" w:fill="FFFFFF" w:themeFill="background1"/>
              <w:spacing w:line="270"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Беседы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Тематические НОД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Целевые прогулки</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Сюжетно-ролевые игры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Дидактические игры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Подвижные игры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Знакомство  с художественной литературой</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Досуг, развлечения</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Знание воспитателем инновационных программ, применение их на практике</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top"/>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Взаимосвязь работы воспитателя с родителями</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bl>
    <w:p w:rsidR="00496325" w:rsidRPr="00C37A6F" w:rsidRDefault="00496325" w:rsidP="00C37A6F">
      <w:pPr>
        <w:shd w:val="clear" w:color="auto" w:fill="FFFFFF" w:themeFill="background1"/>
        <w:spacing w:after="0" w:line="240" w:lineRule="auto"/>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color w:val="000000"/>
          <w:bdr w:val="none" w:sz="0" w:space="0" w:color="auto" w:frame="1"/>
          <w:lang w:eastAsia="ru-RU"/>
        </w:rPr>
        <w:t>Проверку проводила старший воспитатель</w:t>
      </w:r>
      <w:r w:rsidRPr="00C37A6F">
        <w:rPr>
          <w:rFonts w:ascii="Times New Roman" w:eastAsia="Times New Roman" w:hAnsi="Times New Roman" w:cs="Times New Roman"/>
          <w:b/>
          <w:bCs/>
          <w:color w:val="000000"/>
          <w:bdr w:val="none" w:sz="0" w:space="0" w:color="auto" w:frame="1"/>
          <w:lang w:eastAsia="ru-RU"/>
        </w:rPr>
        <w:t> _______________________________________</w:t>
      </w:r>
    </w:p>
    <w:p w:rsidR="00496325" w:rsidRPr="00C37A6F"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Вывод.</w:t>
      </w:r>
      <w:r w:rsidRPr="00C37A6F">
        <w:rPr>
          <w:rFonts w:ascii="Times New Roman" w:eastAsia="Times New Roman" w:hAnsi="Times New Roman" w:cs="Times New Roman"/>
          <w:color w:val="000000"/>
          <w:bdr w:val="none" w:sz="0" w:space="0" w:color="auto" w:frame="1"/>
          <w:lang w:eastAsia="ru-RU"/>
        </w:rPr>
        <w:t> Сформированы ли знания по ПДД у детей в каждой возрастной группе (Формирование основ безопасности собственной жизнедеятельности, Формирование основ безопасности окружающего мира природы)? Реализуются ли задачи по формированию ПДД на занятиях, вне занятий, в свободной деятельности? Какова эффективность используемых форм работы с детьми?</w:t>
      </w:r>
    </w:p>
    <w:p w:rsidR="00496325" w:rsidRPr="00C37A6F"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color w:val="000000"/>
          <w:bdr w:val="none" w:sz="0" w:space="0" w:color="auto" w:frame="1"/>
          <w:lang w:eastAsia="ru-RU"/>
        </w:rPr>
        <w:t>______________________________________________________________</w:t>
      </w:r>
      <w:r w:rsidR="00C37A6F">
        <w:rPr>
          <w:rFonts w:ascii="Times New Roman" w:eastAsia="Times New Roman" w:hAnsi="Times New Roman" w:cs="Times New Roman"/>
          <w:color w:val="000000"/>
          <w:bdr w:val="none" w:sz="0" w:space="0" w:color="auto" w:frame="1"/>
          <w:lang w:eastAsia="ru-RU"/>
        </w:rPr>
        <w:t>_____________________</w:t>
      </w:r>
      <w:r w:rsidRPr="00C37A6F">
        <w:rPr>
          <w:rFonts w:ascii="Times New Roman" w:eastAsia="Times New Roman" w:hAnsi="Times New Roman" w:cs="Times New Roman"/>
          <w:color w:val="000000"/>
          <w:bdr w:val="none" w:sz="0" w:space="0" w:color="auto" w:frame="1"/>
          <w:lang w:eastAsia="ru-RU"/>
        </w:rPr>
        <w:t>______      —  </w:t>
      </w:r>
      <w:proofErr w:type="gramStart"/>
      <w:r w:rsidRPr="00C37A6F">
        <w:rPr>
          <w:rFonts w:ascii="Times New Roman" w:eastAsia="Times New Roman" w:hAnsi="Times New Roman" w:cs="Times New Roman"/>
          <w:color w:val="000000"/>
          <w:bdr w:val="none" w:sz="0" w:space="0" w:color="auto" w:frame="1"/>
          <w:lang w:eastAsia="ru-RU"/>
        </w:rPr>
        <w:t>присутствует             частично присутствует</w:t>
      </w:r>
      <w:proofErr w:type="gramEnd"/>
      <w:r w:rsidRPr="00C37A6F">
        <w:rPr>
          <w:rFonts w:ascii="Times New Roman" w:eastAsia="Times New Roman" w:hAnsi="Times New Roman" w:cs="Times New Roman"/>
          <w:color w:val="000000"/>
          <w:bdr w:val="none" w:sz="0" w:space="0" w:color="auto" w:frame="1"/>
          <w:lang w:eastAsia="ru-RU"/>
        </w:rPr>
        <w:t xml:space="preserve">         —  отсутствует  С-ПК – собеседование, повторный контроль</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w:t>
      </w:r>
    </w:p>
    <w:p w:rsidR="00496325" w:rsidRPr="00C37A6F"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3.Карта контроля организации работы по ОБЖ</w:t>
      </w:r>
    </w:p>
    <w:p w:rsidR="00496325" w:rsidRPr="00C37A6F" w:rsidRDefault="00496325" w:rsidP="00496325">
      <w:pPr>
        <w:shd w:val="clear" w:color="auto" w:fill="FFFFFF" w:themeFill="background1"/>
        <w:spacing w:after="0" w:line="240" w:lineRule="auto"/>
        <w:ind w:left="360"/>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Цели</w:t>
      </w:r>
      <w:r w:rsidRPr="00C37A6F">
        <w:rPr>
          <w:rFonts w:ascii="Times New Roman" w:eastAsia="Times New Roman" w:hAnsi="Times New Roman" w:cs="Times New Roman"/>
          <w:color w:val="000000"/>
          <w:bdr w:val="none" w:sz="0" w:space="0" w:color="auto" w:frame="1"/>
          <w:lang w:eastAsia="ru-RU"/>
        </w:rPr>
        <w:t xml:space="preserve"> — контроль за воспитательно-образовательным процессом; определение уровня </w:t>
      </w:r>
      <w:proofErr w:type="spellStart"/>
      <w:r w:rsidRPr="00C37A6F">
        <w:rPr>
          <w:rFonts w:ascii="Times New Roman" w:eastAsia="Times New Roman" w:hAnsi="Times New Roman" w:cs="Times New Roman"/>
          <w:color w:val="000000"/>
          <w:bdr w:val="none" w:sz="0" w:space="0" w:color="auto" w:frame="1"/>
          <w:lang w:eastAsia="ru-RU"/>
        </w:rPr>
        <w:t>сформированности</w:t>
      </w:r>
      <w:proofErr w:type="spellEnd"/>
      <w:r w:rsidRPr="00C37A6F">
        <w:rPr>
          <w:rFonts w:ascii="Times New Roman" w:eastAsia="Times New Roman" w:hAnsi="Times New Roman" w:cs="Times New Roman"/>
          <w:color w:val="000000"/>
          <w:bdr w:val="none" w:sz="0" w:space="0" w:color="auto" w:frame="1"/>
          <w:lang w:eastAsia="ru-RU"/>
        </w:rPr>
        <w:t xml:space="preserve"> знаний безопасности у детей; анализ эффективности использованных методов и приемов работы с детьми.</w:t>
      </w:r>
    </w:p>
    <w:tbl>
      <w:tblPr>
        <w:tblStyle w:val="a4"/>
        <w:tblpPr w:leftFromText="180" w:rightFromText="180" w:bottomFromText="628" w:vertAnchor="text"/>
        <w:tblW w:w="5000" w:type="pct"/>
        <w:tblLook w:val="04A0" w:firstRow="1" w:lastRow="0" w:firstColumn="1" w:lastColumn="0" w:noHBand="0" w:noVBand="1"/>
      </w:tblPr>
      <w:tblGrid>
        <w:gridCol w:w="6615"/>
        <w:gridCol w:w="302"/>
        <w:gridCol w:w="557"/>
        <w:gridCol w:w="299"/>
        <w:gridCol w:w="557"/>
        <w:gridCol w:w="299"/>
        <w:gridCol w:w="942"/>
      </w:tblGrid>
      <w:tr w:rsidR="00C37A6F" w:rsidRPr="00C37A6F" w:rsidTr="00C37A6F">
        <w:trPr>
          <w:trHeight w:val="20"/>
        </w:trPr>
        <w:tc>
          <w:tcPr>
            <w:tcW w:w="3456" w:type="pct"/>
            <w:vMerge w:val="restart"/>
            <w:hideMark/>
          </w:tcPr>
          <w:p w:rsidR="00C37A6F" w:rsidRPr="00C37A6F" w:rsidRDefault="00C37A6F" w:rsidP="00C37A6F">
            <w:pPr>
              <w:shd w:val="clear" w:color="auto" w:fill="FFFFFF" w:themeFill="background1"/>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spacing w:line="134"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Вопросы на контроле.</w:t>
            </w:r>
          </w:p>
        </w:tc>
        <w:tc>
          <w:tcPr>
            <w:tcW w:w="1544" w:type="pct"/>
            <w:gridSpan w:val="6"/>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Группа: ___________________</w:t>
            </w:r>
          </w:p>
          <w:p w:rsidR="00C37A6F" w:rsidRPr="00C37A6F" w:rsidRDefault="00C37A6F" w:rsidP="00C37A6F">
            <w:pPr>
              <w:shd w:val="clear" w:color="auto" w:fill="FFFFFF" w:themeFill="background1"/>
              <w:spacing w:line="134"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Воспитатели:</w:t>
            </w:r>
          </w:p>
          <w:p w:rsidR="00C37A6F" w:rsidRPr="00C37A6F" w:rsidRDefault="00C37A6F" w:rsidP="00C37A6F">
            <w:pPr>
              <w:shd w:val="clear" w:color="auto" w:fill="FFFFFF" w:themeFill="background1"/>
              <w:spacing w:line="134"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456" w:type="pct"/>
            <w:vMerge/>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p>
        </w:tc>
        <w:tc>
          <w:tcPr>
            <w:tcW w:w="1544" w:type="pct"/>
            <w:gridSpan w:val="6"/>
            <w:hideMark/>
          </w:tcPr>
          <w:p w:rsidR="00C37A6F" w:rsidRPr="00C37A6F" w:rsidRDefault="00C37A6F" w:rsidP="00C37A6F">
            <w:pPr>
              <w:shd w:val="clear" w:color="auto" w:fill="FFFFFF" w:themeFill="background1"/>
              <w:spacing w:line="134"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Месяц</w:t>
            </w:r>
          </w:p>
        </w:tc>
      </w:tr>
      <w:tr w:rsidR="00C37A6F" w:rsidRPr="00C37A6F" w:rsidTr="00C37A6F">
        <w:trPr>
          <w:trHeight w:val="20"/>
        </w:trPr>
        <w:tc>
          <w:tcPr>
            <w:tcW w:w="3456" w:type="pct"/>
            <w:hideMark/>
          </w:tcPr>
          <w:p w:rsidR="00C37A6F" w:rsidRPr="00C37A6F" w:rsidRDefault="00C37A6F" w:rsidP="00C37A6F">
            <w:pPr>
              <w:shd w:val="clear" w:color="auto" w:fill="FFFFFF" w:themeFill="background1"/>
              <w:spacing w:line="266"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9" w:type="pct"/>
            <w:gridSpan w:val="2"/>
            <w:hideMark/>
          </w:tcPr>
          <w:p w:rsidR="00C37A6F" w:rsidRPr="00C37A6F" w:rsidRDefault="00C37A6F" w:rsidP="00C37A6F">
            <w:pPr>
              <w:shd w:val="clear" w:color="auto" w:fill="FFFFFF" w:themeFill="background1"/>
              <w:spacing w:line="266"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spacing w:line="266"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spacing w:line="266"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spacing w:line="266"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Знания детей</w:t>
            </w:r>
          </w:p>
          <w:p w:rsidR="00C37A6F" w:rsidRPr="00C37A6F" w:rsidRDefault="00C37A6F" w:rsidP="00C37A6F">
            <w:pPr>
              <w:shd w:val="clear" w:color="auto" w:fill="FFFFFF" w:themeFill="background1"/>
              <w:spacing w:line="266"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Формирование представлений об опасных для человека ситуациях и способах поведения в них</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Приобщение  к правилам безопасного для человека и окружающего мира природы проведения</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Знание элементарных правил безопасного дорожного движения</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ind w:left="105" w:right="105"/>
              <w:textAlignment w:val="top"/>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Формирование элементарных представлений о правильных способах взаимодействия с растениями и животными.</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Условия, созданные для формирования знаний по  ОБЖ</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Наличие в группе информационных материалов по  ОБЖ</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Соответствие  содержания информации по безопасности возрасту и уровню развития детей;</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Оформление  и хранение детских работ, посвященных безопасному поведению.</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Планирование</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Различные  формы организации формирования зна</w:t>
            </w:r>
            <w:r>
              <w:rPr>
                <w:rFonts w:ascii="Times New Roman" w:eastAsia="Times New Roman" w:hAnsi="Times New Roman" w:cs="Times New Roman"/>
                <w:bdr w:val="none" w:sz="0" w:space="0" w:color="auto" w:frame="1"/>
                <w:lang w:eastAsia="ru-RU"/>
              </w:rPr>
              <w:t>ний безопасности (игры, занятия</w:t>
            </w:r>
            <w:r w:rsidRPr="00C37A6F">
              <w:rPr>
                <w:rFonts w:ascii="Times New Roman" w:eastAsia="Times New Roman" w:hAnsi="Times New Roman" w:cs="Times New Roman"/>
                <w:bdr w:val="none" w:sz="0" w:space="0" w:color="auto" w:frame="1"/>
                <w:lang w:eastAsia="ru-RU"/>
              </w:rPr>
              <w:t>)</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Нетрадиционные  формы работ: организация праздников, развлечений, конкурсов детского рисунка;</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Индивидуальная  работа с детьми, учет их склонностей и интересов;</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Использование   специальной литературы.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Разнообразие видов НОД</w:t>
            </w:r>
          </w:p>
          <w:p w:rsidR="00C37A6F" w:rsidRPr="00C37A6F" w:rsidRDefault="00C37A6F" w:rsidP="00C37A6F">
            <w:pPr>
              <w:shd w:val="clear" w:color="auto" w:fill="FFFFFF" w:themeFill="background1"/>
              <w:spacing w:line="270"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Беседы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xml:space="preserve"> Тематические </w:t>
            </w:r>
            <w:r>
              <w:rPr>
                <w:rFonts w:ascii="Times New Roman" w:eastAsia="Times New Roman" w:hAnsi="Times New Roman" w:cs="Times New Roman"/>
                <w:bdr w:val="none" w:sz="0" w:space="0" w:color="auto" w:frame="1"/>
                <w:lang w:eastAsia="ru-RU"/>
              </w:rPr>
              <w:t xml:space="preserve"> </w:t>
            </w:r>
            <w:r w:rsidRPr="00C37A6F">
              <w:rPr>
                <w:rFonts w:ascii="Times New Roman" w:eastAsia="Times New Roman" w:hAnsi="Times New Roman" w:cs="Times New Roman"/>
                <w:bdr w:val="none" w:sz="0" w:space="0" w:color="auto" w:frame="1"/>
                <w:lang w:eastAsia="ru-RU"/>
              </w:rPr>
              <w:t>НОД</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xml:space="preserve"> Целевые </w:t>
            </w:r>
            <w:r>
              <w:rPr>
                <w:rFonts w:ascii="Times New Roman" w:eastAsia="Times New Roman" w:hAnsi="Times New Roman" w:cs="Times New Roman"/>
                <w:bdr w:val="none" w:sz="0" w:space="0" w:color="auto" w:frame="1"/>
                <w:lang w:eastAsia="ru-RU"/>
              </w:rPr>
              <w:t xml:space="preserve">   </w:t>
            </w:r>
            <w:r w:rsidRPr="00C37A6F">
              <w:rPr>
                <w:rFonts w:ascii="Times New Roman" w:eastAsia="Times New Roman" w:hAnsi="Times New Roman" w:cs="Times New Roman"/>
                <w:bdr w:val="none" w:sz="0" w:space="0" w:color="auto" w:frame="1"/>
                <w:lang w:eastAsia="ru-RU"/>
              </w:rPr>
              <w:t>прогулки</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Сюжетно-ролевые игры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Дидактические игры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Подвижные игры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Знакомство  с художественной литературой, посвященной ОБЖ</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Досуг, развлечения</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Знание воспитателем инновационных программ, применение их на практике</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c>
          <w:tcPr>
            <w:tcW w:w="447" w:type="pct"/>
            <w:gridSpan w:val="2"/>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c>
          <w:tcPr>
            <w:tcW w:w="447" w:type="pct"/>
            <w:gridSpan w:val="2"/>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c>
          <w:tcPr>
            <w:tcW w:w="492" w:type="pct"/>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bl>
    <w:p w:rsidR="00496325" w:rsidRPr="00C37A6F" w:rsidRDefault="00496325" w:rsidP="00C37A6F">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color w:val="000000"/>
          <w:bdr w:val="none" w:sz="0" w:space="0" w:color="auto" w:frame="1"/>
          <w:lang w:eastAsia="ru-RU"/>
        </w:rPr>
        <w:t>Проверку проводила старший воспитатель</w:t>
      </w:r>
      <w:r w:rsidRPr="00C37A6F">
        <w:rPr>
          <w:rFonts w:ascii="Times New Roman" w:eastAsia="Times New Roman" w:hAnsi="Times New Roman" w:cs="Times New Roman"/>
          <w:b/>
          <w:bCs/>
          <w:color w:val="000000"/>
          <w:bdr w:val="none" w:sz="0" w:space="0" w:color="auto" w:frame="1"/>
          <w:lang w:eastAsia="ru-RU"/>
        </w:rPr>
        <w:t> ______________</w:t>
      </w:r>
      <w:r w:rsidR="00C37A6F" w:rsidRPr="00C37A6F">
        <w:rPr>
          <w:rFonts w:ascii="Times New Roman" w:eastAsia="Times New Roman" w:hAnsi="Times New Roman" w:cs="Times New Roman"/>
          <w:b/>
          <w:bCs/>
          <w:color w:val="000000"/>
          <w:bdr w:val="none" w:sz="0" w:space="0" w:color="auto" w:frame="1"/>
          <w:lang w:eastAsia="ru-RU"/>
        </w:rPr>
        <w:t>________________________</w:t>
      </w:r>
      <w:r w:rsidRPr="00C37A6F">
        <w:rPr>
          <w:rFonts w:ascii="Times New Roman" w:eastAsia="Times New Roman" w:hAnsi="Times New Roman" w:cs="Times New Roman"/>
          <w:b/>
          <w:bCs/>
          <w:color w:val="000000"/>
          <w:bdr w:val="none" w:sz="0" w:space="0" w:color="auto" w:frame="1"/>
          <w:lang w:eastAsia="ru-RU"/>
        </w:rPr>
        <w:t>_</w:t>
      </w:r>
    </w:p>
    <w:p w:rsidR="00496325" w:rsidRPr="00C37A6F" w:rsidRDefault="00496325" w:rsidP="00C37A6F">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Вывод.</w:t>
      </w:r>
      <w:r w:rsidRPr="00C37A6F">
        <w:rPr>
          <w:rFonts w:ascii="Times New Roman" w:eastAsia="Times New Roman" w:hAnsi="Times New Roman" w:cs="Times New Roman"/>
          <w:color w:val="000000"/>
          <w:bdr w:val="none" w:sz="0" w:space="0" w:color="auto" w:frame="1"/>
          <w:lang w:eastAsia="ru-RU"/>
        </w:rPr>
        <w:t> Сформированы ли знания по ОБЖ у детей в каждой возрастной группе (Формирование основ безопасности собственной жизнедеятельности, Формирование основ безопасности окружающего мира природы)? Реализуются ли задачи по формированию ОБЖ  на занятиях, вне занятий, в свободной деятельности? Какова эффективность используемых форм работы с детьми?_</w:t>
      </w:r>
      <w:r w:rsidR="00C37A6F">
        <w:rPr>
          <w:rFonts w:ascii="Times New Roman" w:eastAsia="Times New Roman" w:hAnsi="Times New Roman" w:cs="Times New Roman"/>
          <w:color w:val="000000"/>
          <w:bdr w:val="none" w:sz="0" w:space="0" w:color="auto" w:frame="1"/>
          <w:lang w:eastAsia="ru-RU"/>
        </w:rPr>
        <w:t xml:space="preserve"> </w:t>
      </w:r>
      <w:r w:rsidRPr="00C37A6F">
        <w:rPr>
          <w:rFonts w:ascii="Times New Roman" w:eastAsia="Times New Roman" w:hAnsi="Times New Roman" w:cs="Times New Roman"/>
          <w:color w:val="000000"/>
          <w:bdr w:val="none" w:sz="0" w:space="0" w:color="auto" w:frame="1"/>
          <w:lang w:eastAsia="ru-RU"/>
        </w:rPr>
        <w:lastRenderedPageBreak/>
        <w:t>__________________________________________________________________________________________________________________________________________________</w:t>
      </w:r>
    </w:p>
    <w:p w:rsidR="00496325" w:rsidRPr="00C37A6F" w:rsidRDefault="00FB1400" w:rsidP="00C37A6F">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bdr w:val="none" w:sz="0" w:space="0" w:color="auto" w:frame="1"/>
          <w:lang w:eastAsia="ru-RU"/>
        </w:rPr>
        <w:pict>
          <v:shape id="_x0000_i1028" type="#_x0000_t75" alt="" style="width:15.75pt;height:10.5pt"/>
        </w:pict>
      </w:r>
      <w:r>
        <w:rPr>
          <w:rFonts w:ascii="Times New Roman" w:eastAsia="Times New Roman" w:hAnsi="Times New Roman" w:cs="Times New Roman"/>
          <w:color w:val="000000"/>
          <w:bdr w:val="none" w:sz="0" w:space="0" w:color="auto" w:frame="1"/>
          <w:lang w:eastAsia="ru-RU"/>
        </w:rPr>
        <w:pict>
          <v:shape id="_x0000_i1029" type="#_x0000_t75" alt="" style="width:8.25pt;height:7.5pt"/>
        </w:pict>
      </w:r>
      <w:r>
        <w:rPr>
          <w:rFonts w:ascii="Times New Roman" w:eastAsia="Times New Roman" w:hAnsi="Times New Roman" w:cs="Times New Roman"/>
          <w:color w:val="000000"/>
          <w:bdr w:val="none" w:sz="0" w:space="0" w:color="auto" w:frame="1"/>
          <w:lang w:eastAsia="ru-RU"/>
        </w:rPr>
        <w:pict>
          <v:shape id="_x0000_i1030" type="#_x0000_t75" alt="" style="width:9pt;height:9pt"/>
        </w:pict>
      </w:r>
      <w:r w:rsidR="00496325" w:rsidRPr="00C37A6F">
        <w:rPr>
          <w:rFonts w:ascii="Times New Roman" w:eastAsia="Times New Roman" w:hAnsi="Times New Roman" w:cs="Times New Roman"/>
          <w:color w:val="000000"/>
          <w:bdr w:val="none" w:sz="0" w:space="0" w:color="auto" w:frame="1"/>
          <w:lang w:eastAsia="ru-RU"/>
        </w:rPr>
        <w:t xml:space="preserve">      —  </w:t>
      </w:r>
      <w:proofErr w:type="gramStart"/>
      <w:r w:rsidR="00496325" w:rsidRPr="00C37A6F">
        <w:rPr>
          <w:rFonts w:ascii="Times New Roman" w:eastAsia="Times New Roman" w:hAnsi="Times New Roman" w:cs="Times New Roman"/>
          <w:color w:val="000000"/>
          <w:bdr w:val="none" w:sz="0" w:space="0" w:color="auto" w:frame="1"/>
          <w:lang w:eastAsia="ru-RU"/>
        </w:rPr>
        <w:t>присутствует</w:t>
      </w:r>
      <w:r w:rsidR="00C37A6F">
        <w:rPr>
          <w:rFonts w:ascii="Times New Roman" w:eastAsia="Times New Roman" w:hAnsi="Times New Roman" w:cs="Times New Roman"/>
          <w:color w:val="000000"/>
          <w:bdr w:val="none" w:sz="0" w:space="0" w:color="auto" w:frame="1"/>
          <w:lang w:eastAsia="ru-RU"/>
        </w:rPr>
        <w:t xml:space="preserve"> </w:t>
      </w:r>
      <w:r w:rsidR="00496325" w:rsidRPr="00C37A6F">
        <w:rPr>
          <w:rFonts w:ascii="Times New Roman" w:eastAsia="Times New Roman" w:hAnsi="Times New Roman" w:cs="Times New Roman"/>
          <w:color w:val="000000"/>
          <w:bdr w:val="none" w:sz="0" w:space="0" w:color="auto" w:frame="1"/>
          <w:lang w:eastAsia="ru-RU"/>
        </w:rPr>
        <w:t>             частично присутствует</w:t>
      </w:r>
      <w:proofErr w:type="gramEnd"/>
      <w:r w:rsidR="00496325" w:rsidRPr="00C37A6F">
        <w:rPr>
          <w:rFonts w:ascii="Times New Roman" w:eastAsia="Times New Roman" w:hAnsi="Times New Roman" w:cs="Times New Roman"/>
          <w:color w:val="000000"/>
          <w:bdr w:val="none" w:sz="0" w:space="0" w:color="auto" w:frame="1"/>
          <w:lang w:eastAsia="ru-RU"/>
        </w:rPr>
        <w:t>         —  отсутствует  С-ПК – собеседование, повторный контроль</w:t>
      </w:r>
    </w:p>
    <w:p w:rsidR="00496325" w:rsidRPr="00C37A6F" w:rsidRDefault="00496325" w:rsidP="00496325">
      <w:pPr>
        <w:shd w:val="clear" w:color="auto" w:fill="FFFFFF" w:themeFill="background1"/>
        <w:spacing w:after="0" w:line="240" w:lineRule="auto"/>
        <w:ind w:right="108"/>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 </w:t>
      </w:r>
    </w:p>
    <w:p w:rsidR="00496325" w:rsidRPr="00496325"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4. Карта контроля организации двигательной активности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Цели проверки — </w:t>
      </w:r>
      <w:r w:rsidRPr="00496325">
        <w:rPr>
          <w:rFonts w:ascii="Times New Roman" w:eastAsia="Times New Roman" w:hAnsi="Times New Roman" w:cs="Times New Roman"/>
          <w:color w:val="000000"/>
          <w:sz w:val="24"/>
          <w:szCs w:val="24"/>
          <w:bdr w:val="none" w:sz="0" w:space="0" w:color="auto" w:frame="1"/>
          <w:lang w:eastAsia="ru-RU"/>
        </w:rPr>
        <w:t>контроль за воспитательно-образовательным процессом; анализ системы работы по обеспечению двигательной активности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 ________________________________________________</w:t>
      </w:r>
    </w:p>
    <w:tbl>
      <w:tblPr>
        <w:tblW w:w="5000" w:type="pct"/>
        <w:tblCellMar>
          <w:left w:w="0" w:type="dxa"/>
          <w:right w:w="0" w:type="dxa"/>
        </w:tblCellMar>
        <w:tblLook w:val="04A0" w:firstRow="1" w:lastRow="0" w:firstColumn="1" w:lastColumn="0" w:noHBand="0" w:noVBand="1"/>
      </w:tblPr>
      <w:tblGrid>
        <w:gridCol w:w="4526"/>
        <w:gridCol w:w="740"/>
        <w:gridCol w:w="861"/>
        <w:gridCol w:w="861"/>
        <w:gridCol w:w="861"/>
        <w:gridCol w:w="861"/>
        <w:gridCol w:w="861"/>
      </w:tblGrid>
      <w:tr w:rsidR="00496325" w:rsidRPr="00496325" w:rsidTr="00496325">
        <w:trPr>
          <w:trHeight w:val="517"/>
        </w:trPr>
        <w:tc>
          <w:tcPr>
            <w:tcW w:w="236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636" w:type="pct"/>
            <w:gridSpan w:val="6"/>
            <w:tcBorders>
              <w:top w:val="single" w:sz="8" w:space="0" w:color="auto"/>
              <w:left w:val="nil"/>
              <w:bottom w:val="nil"/>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Группа_____________________________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Воспитатели:</w:t>
            </w:r>
          </w:p>
        </w:tc>
      </w:tr>
      <w:tr w:rsidR="00496325" w:rsidRPr="00496325" w:rsidTr="00496325">
        <w:trPr>
          <w:trHeight w:val="185"/>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636"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317"/>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636"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проверки, кол-во детей</w:t>
            </w:r>
          </w:p>
        </w:tc>
      </w:tr>
      <w:tr w:rsidR="00496325" w:rsidRPr="00496325" w:rsidTr="00496325">
        <w:trPr>
          <w:trHeight w:val="345"/>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75"/>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87"/>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1.Физкультурно-оздоровительной работы в течение дня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60"/>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 Планирование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60"/>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 Организация и проведение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59"/>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1.3.Условия для самостоятельной двигательной деятельности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67"/>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 Картотечное сопровождение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83"/>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w:t>
            </w:r>
            <w:proofErr w:type="gramStart"/>
            <w:r w:rsidRPr="00496325">
              <w:rPr>
                <w:rFonts w:ascii="Times New Roman" w:eastAsia="Times New Roman" w:hAnsi="Times New Roman" w:cs="Times New Roman"/>
                <w:sz w:val="24"/>
                <w:szCs w:val="24"/>
                <w:bdr w:val="none" w:sz="0" w:space="0" w:color="auto" w:frame="1"/>
                <w:lang w:eastAsia="ru-RU"/>
              </w:rPr>
              <w:t>Контроль за</w:t>
            </w:r>
            <w:proofErr w:type="gramEnd"/>
            <w:r w:rsidRPr="00496325">
              <w:rPr>
                <w:rFonts w:ascii="Times New Roman" w:eastAsia="Times New Roman" w:hAnsi="Times New Roman" w:cs="Times New Roman"/>
                <w:sz w:val="24"/>
                <w:szCs w:val="24"/>
                <w:bdr w:val="none" w:sz="0" w:space="0" w:color="auto" w:frame="1"/>
                <w:lang w:eastAsia="ru-RU"/>
              </w:rPr>
              <w:t xml:space="preserve"> нагрузкой, связанной с двигательной деятельностью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417"/>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3.Организация двигательной деятельности на прогулке.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6"/>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3.1 Организация и проведение подвижных игр</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8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3.2. В самостоятельной деятельности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556"/>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3.3 Организация спортивных соревнований,</w:t>
            </w:r>
          </w:p>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развлечений.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640"/>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4.Соответствие задач двигательной активности уровню развития двигательных умений и навыков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728"/>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5.Учет интересов детей и склонностей к различным видам двигательной деятельности.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445"/>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6.Работа с семьей: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1.Наличие физкультурного  уголка</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 Оптимальность размещения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 Эстетичность и современность оформления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 Соблюдение санитарных требований и требований безопасности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1.5 Разнообразие содержания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1.6 Соответствие возрасту и </w:t>
            </w:r>
            <w:r w:rsidRPr="00496325">
              <w:rPr>
                <w:rFonts w:ascii="Times New Roman" w:eastAsia="Times New Roman" w:hAnsi="Times New Roman" w:cs="Times New Roman"/>
                <w:sz w:val="24"/>
                <w:szCs w:val="24"/>
                <w:bdr w:val="none" w:sz="0" w:space="0" w:color="auto" w:frame="1"/>
                <w:lang w:eastAsia="ru-RU"/>
              </w:rPr>
              <w:lastRenderedPageBreak/>
              <w:t>особенностям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1.7 Доступность пособия для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1.8 Атрибуты для игр с прыжками (скакалки, колечки, плоские круги для перепрыгивания и т.п.)</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1.9</w:t>
            </w:r>
            <w:proofErr w:type="gramStart"/>
            <w:r w:rsidRPr="00496325">
              <w:rPr>
                <w:rFonts w:ascii="Times New Roman" w:eastAsia="Times New Roman" w:hAnsi="Times New Roman" w:cs="Times New Roman"/>
                <w:sz w:val="24"/>
                <w:szCs w:val="24"/>
                <w:bdr w:val="none" w:sz="0" w:space="0" w:color="auto" w:frame="1"/>
                <w:lang w:eastAsia="ru-RU"/>
              </w:rPr>
              <w:t>  С</w:t>
            </w:r>
            <w:proofErr w:type="gramEnd"/>
            <w:r w:rsidRPr="00496325">
              <w:rPr>
                <w:rFonts w:ascii="Times New Roman" w:eastAsia="Times New Roman" w:hAnsi="Times New Roman" w:cs="Times New Roman"/>
                <w:sz w:val="24"/>
                <w:szCs w:val="24"/>
                <w:bdr w:val="none" w:sz="0" w:space="0" w:color="auto" w:frame="1"/>
                <w:lang w:eastAsia="ru-RU"/>
              </w:rPr>
              <w:t xml:space="preserve"> бросанием, ловлей и метанием (кегли, </w:t>
            </w:r>
            <w:proofErr w:type="spellStart"/>
            <w:r w:rsidRPr="00496325">
              <w:rPr>
                <w:rFonts w:ascii="Times New Roman" w:eastAsia="Times New Roman" w:hAnsi="Times New Roman" w:cs="Times New Roman"/>
                <w:sz w:val="24"/>
                <w:szCs w:val="24"/>
                <w:bdr w:val="none" w:sz="0" w:space="0" w:color="auto" w:frame="1"/>
                <w:lang w:eastAsia="ru-RU"/>
              </w:rPr>
              <w:t>кольцеброс</w:t>
            </w:r>
            <w:proofErr w:type="spellEnd"/>
            <w:r w:rsidRPr="00496325">
              <w:rPr>
                <w:rFonts w:ascii="Times New Roman" w:eastAsia="Times New Roman" w:hAnsi="Times New Roman" w:cs="Times New Roman"/>
                <w:sz w:val="24"/>
                <w:szCs w:val="24"/>
                <w:bdr w:val="none" w:sz="0" w:space="0" w:color="auto" w:frame="1"/>
                <w:lang w:eastAsia="ru-RU"/>
              </w:rPr>
              <w:t>, мячи, мешочки с песком)</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1.10 Маски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Наличие спортивных игр (городки, теннис,  бадминтон, баскетбол и т.п.)</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 Наличие  в группе условий для проведения закаливания и профилактика плоскостопия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4.Нестандартное оборудование, изготовленное воспитателем</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5.Наличие выносного материала для проведения подвижных игр на прогулке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B1400" w:rsidRDefault="00FB1400"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bdr w:val="none" w:sz="0" w:space="0" w:color="auto" w:frame="1"/>
          <w:lang w:eastAsia="ru-RU"/>
        </w:rPr>
      </w:pPr>
      <w:r w:rsidRPr="00D57F7F">
        <w:rPr>
          <w:rFonts w:ascii="Times New Roman" w:eastAsia="Times New Roman" w:hAnsi="Times New Roman" w:cs="Times New Roman"/>
          <w:b/>
          <w:bCs/>
          <w:color w:val="000000"/>
          <w:bdr w:val="none" w:sz="0" w:space="0" w:color="auto" w:frame="1"/>
          <w:lang w:eastAsia="ru-RU"/>
        </w:rPr>
        <w:t>Карта контроля  праздника (досуга, развлечения)</w:t>
      </w:r>
    </w:p>
    <w:p w:rsidR="00FB1400" w:rsidRPr="00D57F7F" w:rsidRDefault="00FB1400"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lang w:eastAsia="ru-RU"/>
        </w:rPr>
      </w:pPr>
    </w:p>
    <w:tbl>
      <w:tblPr>
        <w:tblStyle w:val="a4"/>
        <w:tblpPr w:leftFromText="180" w:rightFromText="180" w:bottomFromText="628" w:vertAnchor="text"/>
        <w:tblW w:w="5000" w:type="pct"/>
        <w:tblLayout w:type="fixed"/>
        <w:tblLook w:val="04A0" w:firstRow="1" w:lastRow="0" w:firstColumn="1" w:lastColumn="0" w:noHBand="0" w:noVBand="1"/>
      </w:tblPr>
      <w:tblGrid>
        <w:gridCol w:w="1384"/>
        <w:gridCol w:w="5387"/>
        <w:gridCol w:w="664"/>
        <w:gridCol w:w="651"/>
        <w:gridCol w:w="848"/>
        <w:gridCol w:w="637"/>
      </w:tblGrid>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2814" w:type="pct"/>
            <w:vMerge w:val="restar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Вопросы на контроле</w:t>
            </w:r>
          </w:p>
        </w:tc>
        <w:tc>
          <w:tcPr>
            <w:tcW w:w="1463" w:type="pct"/>
            <w:gridSpan w:val="4"/>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Группа: ______________________</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Воспитатели:</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1463" w:type="pct"/>
            <w:gridSpan w:val="4"/>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Дата проведения, кол-во детей.</w:t>
            </w:r>
          </w:p>
        </w:tc>
      </w:tr>
      <w:tr w:rsidR="00496325" w:rsidRPr="00D57F7F" w:rsidTr="00FB1400">
        <w:trPr>
          <w:trHeight w:val="292"/>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spacing w:line="240" w:lineRule="atLeast"/>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spacing w:line="240" w:lineRule="atLeast"/>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spacing w:line="240" w:lineRule="atLeast"/>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spacing w:line="240" w:lineRule="atLeast"/>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ind w:left="113" w:right="113"/>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Деятельность детей.</w:t>
            </w: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Непринуждённость, естественность, заинтересованность, радость, интерес, увлечённость</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Самочувствие, настроение, отсутствие перегрузок</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Проявление инициативы и творчества детей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Участие всех детей с учетом их индивидуальных склонностей, интересов</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Качество художественно-речевой, театральной деятельности детей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ind w:left="113" w:right="113"/>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Деятельность воспитателя</w:t>
            </w: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Смена деятельности.</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val="restar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Роль ведущего:</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-знание детей, умение их организовать, заинтересовать, активизировать их внимание;</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-эмоциональный тон ведущего;</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-культура речи;</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-знание всего материала.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Выступления взрослых на празднике (эмоции, исполнение)</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Соответствие развлечения (досуга) теме, сезону, условиям проведения</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Эффективность оформления (декорации, атрибуты, музыкальное сопровождение)</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Соответствие продолжительности в зависимости от возраста детей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Взаимодействие музыкального руководителя и воспитателя, стиль общения</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ind w:left="113" w:right="113"/>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Создание условий для проведения праздника</w:t>
            </w: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Наличие сценария</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Эстетичность и педагогическая целесообразность в оформлении зала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Своевременная подготовка атрибутов, игрушек, декораций, ТСО</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Предшествующая работа с детьми в день праздника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Время проведения праздника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Эстетика внешнего вида детей и взрослых</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Размещение родителей и гостей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Структура (концерт, занятие (какое?), утренник, развлечение)</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Качество используемого материала: доступность, объём и т.д.</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Познавательная и воспитательная значимость</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Занимательность, игровые ситуации, сюрпризные моменты</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bl>
    <w:p w:rsidR="00496325" w:rsidRPr="00D57F7F"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lang w:eastAsia="ru-RU"/>
        </w:rPr>
      </w:pPr>
      <w:r w:rsidRPr="00D57F7F">
        <w:rPr>
          <w:rFonts w:ascii="Times New Roman" w:eastAsia="Times New Roman" w:hAnsi="Times New Roman" w:cs="Times New Roman"/>
          <w:color w:val="000000"/>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w:t>
      </w:r>
      <w:r w:rsidR="00FB1400">
        <w:rPr>
          <w:rFonts w:ascii="Times New Roman" w:eastAsia="Times New Roman" w:hAnsi="Times New Roman" w:cs="Times New Roman"/>
          <w:color w:val="000000"/>
          <w:bdr w:val="none" w:sz="0" w:space="0" w:color="auto" w:frame="1"/>
          <w:lang w:eastAsia="ru-RU"/>
        </w:rPr>
        <w:t>______________________________</w:t>
      </w:r>
    </w:p>
    <w:p w:rsidR="00D57F7F" w:rsidRPr="00FB1400" w:rsidRDefault="00FB1400" w:rsidP="00FB1400">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bdr w:val="none" w:sz="0" w:space="0" w:color="auto" w:frame="1"/>
          <w:lang w:eastAsia="ru-RU"/>
        </w:rPr>
        <w:pict>
          <v:shape id="_x0000_i1031" type="#_x0000_t75" alt="" style="width:15.75pt;height:10.5pt"/>
        </w:pict>
      </w:r>
      <w:r>
        <w:rPr>
          <w:rFonts w:ascii="Times New Roman" w:eastAsia="Times New Roman" w:hAnsi="Times New Roman" w:cs="Times New Roman"/>
          <w:color w:val="000000"/>
          <w:bdr w:val="none" w:sz="0" w:space="0" w:color="auto" w:frame="1"/>
          <w:lang w:eastAsia="ru-RU"/>
        </w:rPr>
        <w:pict>
          <v:shape id="_x0000_i1032" type="#_x0000_t75" alt="" style="width:8.25pt;height:7.5pt"/>
        </w:pict>
      </w:r>
      <w:r>
        <w:rPr>
          <w:rFonts w:ascii="Times New Roman" w:eastAsia="Times New Roman" w:hAnsi="Times New Roman" w:cs="Times New Roman"/>
          <w:color w:val="000000"/>
          <w:bdr w:val="none" w:sz="0" w:space="0" w:color="auto" w:frame="1"/>
          <w:lang w:eastAsia="ru-RU"/>
        </w:rPr>
        <w:pict>
          <v:shape id="_x0000_i1033" type="#_x0000_t75" alt="" style="width:9pt;height:9pt"/>
        </w:pict>
      </w:r>
      <w:r w:rsidR="00496325" w:rsidRPr="00D57F7F">
        <w:rPr>
          <w:rFonts w:ascii="Times New Roman" w:eastAsia="Times New Roman" w:hAnsi="Times New Roman" w:cs="Times New Roman"/>
          <w:color w:val="000000"/>
          <w:bdr w:val="none" w:sz="0" w:space="0" w:color="auto" w:frame="1"/>
          <w:lang w:eastAsia="ru-RU"/>
        </w:rPr>
        <w:t xml:space="preserve">      —  высокий </w:t>
      </w:r>
      <w:proofErr w:type="spellStart"/>
      <w:r w:rsidR="00496325" w:rsidRPr="00D57F7F">
        <w:rPr>
          <w:rFonts w:ascii="Times New Roman" w:eastAsia="Times New Roman" w:hAnsi="Times New Roman" w:cs="Times New Roman"/>
          <w:color w:val="000000"/>
          <w:bdr w:val="none" w:sz="0" w:space="0" w:color="auto" w:frame="1"/>
          <w:lang w:eastAsia="ru-RU"/>
        </w:rPr>
        <w:t>ур</w:t>
      </w:r>
      <w:proofErr w:type="spellEnd"/>
      <w:r w:rsidR="00496325" w:rsidRPr="00D57F7F">
        <w:rPr>
          <w:rFonts w:ascii="Times New Roman" w:eastAsia="Times New Roman" w:hAnsi="Times New Roman" w:cs="Times New Roman"/>
          <w:color w:val="000000"/>
          <w:bdr w:val="none" w:sz="0" w:space="0" w:color="auto" w:frame="1"/>
          <w:lang w:eastAsia="ru-RU"/>
        </w:rPr>
        <w:t xml:space="preserve">.             – средний </w:t>
      </w:r>
      <w:proofErr w:type="spellStart"/>
      <w:r w:rsidR="00496325" w:rsidRPr="00D57F7F">
        <w:rPr>
          <w:rFonts w:ascii="Times New Roman" w:eastAsia="Times New Roman" w:hAnsi="Times New Roman" w:cs="Times New Roman"/>
          <w:color w:val="000000"/>
          <w:bdr w:val="none" w:sz="0" w:space="0" w:color="auto" w:frame="1"/>
          <w:lang w:eastAsia="ru-RU"/>
        </w:rPr>
        <w:t>ур</w:t>
      </w:r>
      <w:proofErr w:type="spellEnd"/>
      <w:r w:rsidR="00496325" w:rsidRPr="00D57F7F">
        <w:rPr>
          <w:rFonts w:ascii="Times New Roman" w:eastAsia="Times New Roman" w:hAnsi="Times New Roman" w:cs="Times New Roman"/>
          <w:color w:val="000000"/>
          <w:bdr w:val="none" w:sz="0" w:space="0" w:color="auto" w:frame="1"/>
          <w:lang w:eastAsia="ru-RU"/>
        </w:rPr>
        <w:t xml:space="preserve">.                              – низкий </w:t>
      </w:r>
      <w:proofErr w:type="spellStart"/>
      <w:r w:rsidR="00496325" w:rsidRPr="00D57F7F">
        <w:rPr>
          <w:rFonts w:ascii="Times New Roman" w:eastAsia="Times New Roman" w:hAnsi="Times New Roman" w:cs="Times New Roman"/>
          <w:color w:val="000000"/>
          <w:bdr w:val="none" w:sz="0" w:space="0" w:color="auto" w:frame="1"/>
          <w:lang w:eastAsia="ru-RU"/>
        </w:rPr>
        <w:t>ур</w:t>
      </w:r>
      <w:proofErr w:type="spellEnd"/>
      <w:r w:rsidR="00496325" w:rsidRPr="00D57F7F">
        <w:rPr>
          <w:rFonts w:ascii="Times New Roman" w:eastAsia="Times New Roman" w:hAnsi="Times New Roman" w:cs="Times New Roman"/>
          <w:color w:val="000000"/>
          <w:bdr w:val="none" w:sz="0" w:space="0" w:color="auto" w:frame="1"/>
          <w:lang w:eastAsia="ru-RU"/>
        </w:rPr>
        <w:t>.   С-ПК – с</w:t>
      </w:r>
      <w:r>
        <w:rPr>
          <w:rFonts w:ascii="Times New Roman" w:eastAsia="Times New Roman" w:hAnsi="Times New Roman" w:cs="Times New Roman"/>
          <w:color w:val="000000"/>
          <w:bdr w:val="none" w:sz="0" w:space="0" w:color="auto" w:frame="1"/>
          <w:lang w:eastAsia="ru-RU"/>
        </w:rPr>
        <w:t>обеседование, повторный контроль</w:t>
      </w:r>
    </w:p>
    <w:p w:rsidR="00496325" w:rsidRPr="00523274"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bdr w:val="none" w:sz="0" w:space="0" w:color="auto" w:frame="1"/>
          <w:lang w:eastAsia="ru-RU"/>
        </w:rPr>
        <w:lastRenderedPageBreak/>
        <w:t>Карта контроля организации, проведения, эффективности</w:t>
      </w:r>
    </w:p>
    <w:p w:rsidR="00496325" w:rsidRPr="00523274" w:rsidRDefault="00496325" w:rsidP="00496325">
      <w:pPr>
        <w:shd w:val="clear" w:color="auto" w:fill="FFFFFF" w:themeFill="background1"/>
        <w:spacing w:after="0" w:line="240" w:lineRule="auto"/>
        <w:ind w:left="928"/>
        <w:jc w:val="center"/>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bdr w:val="none" w:sz="0" w:space="0" w:color="auto" w:frame="1"/>
          <w:lang w:eastAsia="ru-RU"/>
        </w:rPr>
        <w:t>утренней гимнастики и гимнастики пробуждения.</w:t>
      </w:r>
    </w:p>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u w:val="single"/>
          <w:bdr w:val="none" w:sz="0" w:space="0" w:color="auto" w:frame="1"/>
          <w:lang w:eastAsia="ru-RU"/>
        </w:rPr>
        <w:t>Цель посещения: </w:t>
      </w:r>
      <w:proofErr w:type="gramStart"/>
      <w:r w:rsidRPr="00523274">
        <w:rPr>
          <w:rFonts w:ascii="Times New Roman" w:eastAsia="Times New Roman" w:hAnsi="Times New Roman" w:cs="Times New Roman"/>
          <w:color w:val="000000"/>
          <w:sz w:val="20"/>
          <w:szCs w:val="20"/>
          <w:bdr w:val="none" w:sz="0" w:space="0" w:color="auto" w:frame="1"/>
          <w:lang w:eastAsia="ru-RU"/>
        </w:rPr>
        <w:t>контроль за</w:t>
      </w:r>
      <w:proofErr w:type="gramEnd"/>
      <w:r w:rsidRPr="00523274">
        <w:rPr>
          <w:rFonts w:ascii="Times New Roman" w:eastAsia="Times New Roman" w:hAnsi="Times New Roman" w:cs="Times New Roman"/>
          <w:color w:val="000000"/>
          <w:sz w:val="20"/>
          <w:szCs w:val="20"/>
          <w:bdr w:val="none" w:sz="0" w:space="0" w:color="auto" w:frame="1"/>
          <w:lang w:eastAsia="ru-RU"/>
        </w:rPr>
        <w:t xml:space="preserve"> проведением утренней гимнастики, использование игровых приемов</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Группа:  _______________________________  Воспитатель:__________________________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Место проведения: _______________  Проверку проводила старший воспитатель ______</w:t>
      </w:r>
      <w:r w:rsidR="004C0CBB" w:rsidRPr="00523274">
        <w:rPr>
          <w:rFonts w:ascii="Times New Roman" w:eastAsia="Times New Roman" w:hAnsi="Times New Roman" w:cs="Times New Roman"/>
          <w:color w:val="000000"/>
          <w:sz w:val="20"/>
          <w:szCs w:val="20"/>
          <w:bdr w:val="none" w:sz="0" w:space="0" w:color="auto" w:frame="1"/>
          <w:lang w:eastAsia="ru-RU"/>
        </w:rPr>
        <w:t>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 </w:t>
      </w:r>
    </w:p>
    <w:tbl>
      <w:tblPr>
        <w:tblW w:w="5000" w:type="pct"/>
        <w:tblCellMar>
          <w:left w:w="0" w:type="dxa"/>
          <w:right w:w="0" w:type="dxa"/>
        </w:tblCellMar>
        <w:tblLook w:val="04A0" w:firstRow="1" w:lastRow="0" w:firstColumn="1" w:lastColumn="0" w:noHBand="0" w:noVBand="1"/>
      </w:tblPr>
      <w:tblGrid>
        <w:gridCol w:w="2679"/>
        <w:gridCol w:w="617"/>
        <w:gridCol w:w="616"/>
        <w:gridCol w:w="614"/>
        <w:gridCol w:w="616"/>
        <w:gridCol w:w="616"/>
        <w:gridCol w:w="739"/>
        <w:gridCol w:w="739"/>
        <w:gridCol w:w="861"/>
        <w:gridCol w:w="739"/>
        <w:gridCol w:w="735"/>
      </w:tblGrid>
      <w:tr w:rsidR="00496325" w:rsidRPr="00523274" w:rsidTr="00496325">
        <w:tc>
          <w:tcPr>
            <w:tcW w:w="1399" w:type="pct"/>
            <w:vMerge w:val="restart"/>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Вопросы на контроле</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601" w:type="pct"/>
            <w:gridSpan w:val="10"/>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Дата проведения / количество детей</w:t>
            </w:r>
          </w:p>
        </w:tc>
      </w:tr>
      <w:tr w:rsidR="00496325" w:rsidRPr="00523274" w:rsidTr="00496325">
        <w:trPr>
          <w:trHeight w:val="450"/>
        </w:trPr>
        <w:tc>
          <w:tcPr>
            <w:tcW w:w="1399" w:type="pct"/>
            <w:vMerge/>
            <w:tcBorders>
              <w:top w:val="single" w:sz="8" w:space="0" w:color="000000"/>
              <w:left w:val="single" w:sz="8" w:space="0" w:color="000000"/>
              <w:bottom w:val="single" w:sz="8" w:space="0" w:color="000000"/>
              <w:right w:val="single" w:sz="8" w:space="0" w:color="auto"/>
            </w:tcBorders>
            <w:vAlign w:val="center"/>
            <w:hideMark/>
          </w:tcPr>
          <w:p w:rsidR="00496325" w:rsidRPr="00523274" w:rsidRDefault="00496325" w:rsidP="00496325">
            <w:pPr>
              <w:shd w:val="clear" w:color="auto" w:fill="FFFFFF" w:themeFill="background1"/>
              <w:spacing w:after="0" w:line="240" w:lineRule="auto"/>
              <w:rPr>
                <w:rFonts w:ascii="Times New Roman" w:eastAsia="Times New Roman" w:hAnsi="Times New Roman" w:cs="Times New Roman"/>
                <w:sz w:val="20"/>
                <w:szCs w:val="20"/>
                <w:lang w:eastAsia="ru-RU"/>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rPr>
          <w:trHeight w:val="330"/>
        </w:trPr>
        <w:tc>
          <w:tcPr>
            <w:tcW w:w="1399" w:type="pct"/>
            <w:vMerge/>
            <w:tcBorders>
              <w:top w:val="single" w:sz="8" w:space="0" w:color="000000"/>
              <w:left w:val="single" w:sz="8" w:space="0" w:color="000000"/>
              <w:bottom w:val="single" w:sz="8" w:space="0" w:color="000000"/>
              <w:right w:val="single" w:sz="8" w:space="0" w:color="auto"/>
            </w:tcBorders>
            <w:vAlign w:val="center"/>
            <w:hideMark/>
          </w:tcPr>
          <w:p w:rsidR="00496325" w:rsidRPr="00523274" w:rsidRDefault="00496325" w:rsidP="00496325">
            <w:pPr>
              <w:shd w:val="clear" w:color="auto" w:fill="FFFFFF" w:themeFill="background1"/>
              <w:spacing w:after="0" w:line="240" w:lineRule="auto"/>
              <w:rPr>
                <w:rFonts w:ascii="Times New Roman" w:eastAsia="Times New Roman" w:hAnsi="Times New Roman" w:cs="Times New Roman"/>
                <w:sz w:val="20"/>
                <w:szCs w:val="20"/>
                <w:lang w:eastAsia="ru-RU"/>
              </w:rPr>
            </w:pP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Утренняя гимнастика</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Создание условий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длительность</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Используются ли пособия и оборудование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температурный режим</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Соблюдаются ли требования к одежде, обуви детей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Было ли предварительное проветривание и влажная уборка помещения?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Одежда, обувь воспитателя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Подготовка воспитателя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Наличие плана</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Прослеживается ли правильность показа упражнений?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дозировка упражнений (количество)?</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Продуманность и четкость указаний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Продуманность времени раздачи пособий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Построение гимнастики</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Приемы сбора и организации</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Соответствует ли подбор упражнений данной возрастной группе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Соответствует ли количество упражнений возрасту детей?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последовательность смены видов движения?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темп выполнения упражнений?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Приемы проведения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показ</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объяснение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указания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повторение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игровые приемы-подражания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имитация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xml:space="preserve">использование </w:t>
            </w:r>
            <w:r w:rsidRPr="00523274">
              <w:rPr>
                <w:rFonts w:ascii="Times New Roman" w:eastAsia="Times New Roman" w:hAnsi="Times New Roman" w:cs="Times New Roman"/>
                <w:sz w:val="20"/>
                <w:szCs w:val="20"/>
                <w:bdr w:val="none" w:sz="0" w:space="0" w:color="auto" w:frame="1"/>
                <w:lang w:eastAsia="ru-RU"/>
              </w:rPr>
              <w:lastRenderedPageBreak/>
              <w:t>художественного слова, музыки</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lastRenderedPageBreak/>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proofErr w:type="gramStart"/>
            <w:r w:rsidRPr="00523274">
              <w:rPr>
                <w:rFonts w:ascii="Times New Roman" w:eastAsia="Times New Roman" w:hAnsi="Times New Roman" w:cs="Times New Roman"/>
                <w:sz w:val="20"/>
                <w:szCs w:val="20"/>
                <w:bdr w:val="none" w:sz="0" w:space="0" w:color="auto" w:frame="1"/>
                <w:lang w:eastAsia="ru-RU"/>
              </w:rPr>
              <w:lastRenderedPageBreak/>
              <w:t>Контроль за</w:t>
            </w:r>
            <w:proofErr w:type="gramEnd"/>
            <w:r w:rsidRPr="00523274">
              <w:rPr>
                <w:rFonts w:ascii="Times New Roman" w:eastAsia="Times New Roman" w:hAnsi="Times New Roman" w:cs="Times New Roman"/>
                <w:sz w:val="20"/>
                <w:szCs w:val="20"/>
                <w:bdr w:val="none" w:sz="0" w:space="0" w:color="auto" w:frame="1"/>
                <w:lang w:eastAsia="ru-RU"/>
              </w:rPr>
              <w:t xml:space="preserve"> качеством выполнения упражнений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Соответствие физической нагрузки возрасту детей данной группы</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Эмоциональная нагрузка, поведение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Интерес детей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Хорошее настроение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Дисциплина, внимание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Проводится ли  упражнение на дыхание?</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Уровень проведения утренней гимнастики (в, ср., низ.)</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5000" w:type="pct"/>
            <w:gridSpan w:val="11"/>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Гимнастика пробуждения.</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Методическое обеспечение процесса</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Уровень овладения методикой педагогом</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Эффективность гимнастики пробуждения в постели</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Организация закаливающих процедур</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Качество выполнения упражнений детьми</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Уровень общения, эмоциональный фон</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bl>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u w:val="single"/>
          <w:bdr w:val="none" w:sz="0" w:space="0" w:color="auto" w:frame="1"/>
          <w:lang w:eastAsia="ru-RU"/>
        </w:rPr>
        <w:t>Выводы:</w:t>
      </w:r>
      <w:r w:rsidRPr="00523274">
        <w:rPr>
          <w:rFonts w:ascii="Times New Roman" w:eastAsia="Times New Roman" w:hAnsi="Times New Roman" w:cs="Times New Roman"/>
          <w:color w:val="000000"/>
          <w:sz w:val="20"/>
          <w:szCs w:val="20"/>
          <w:bdr w:val="none" w:sz="0" w:space="0" w:color="auto" w:frame="1"/>
          <w:lang w:eastAsia="ru-RU"/>
        </w:rPr>
        <w:t> достигнута ли основная цель гимнастики: закаливание, закрепление двигательных навыков, создание бодрого жизнерадостного настроения.</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Условные обозначения:</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 </w:t>
      </w:r>
    </w:p>
    <w:p w:rsidR="00496325" w:rsidRPr="00523274"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bdr w:val="none" w:sz="0" w:space="0" w:color="auto" w:frame="1"/>
          <w:lang w:eastAsia="ru-RU"/>
        </w:rPr>
        <w:pict>
          <v:shape id="_x0000_i1034" type="#_x0000_t75" alt="" style="width:9.75pt;height:9pt"/>
        </w:pict>
      </w:r>
      <w:r w:rsidR="00496325" w:rsidRPr="00523274">
        <w:rPr>
          <w:rFonts w:ascii="Times New Roman" w:eastAsia="Times New Roman" w:hAnsi="Times New Roman" w:cs="Times New Roman"/>
          <w:color w:val="000000"/>
          <w:sz w:val="20"/>
          <w:szCs w:val="20"/>
          <w:bdr w:val="none" w:sz="0" w:space="0" w:color="auto" w:frame="1"/>
          <w:lang w:eastAsia="ru-RU"/>
        </w:rPr>
        <w:t>      — да</w:t>
      </w:r>
    </w:p>
    <w:p w:rsidR="00496325" w:rsidRPr="00523274"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bdr w:val="none" w:sz="0" w:space="0" w:color="auto" w:frame="1"/>
          <w:lang w:eastAsia="ru-RU"/>
        </w:rPr>
        <w:pict>
          <v:shape id="_x0000_i1035" type="#_x0000_t75" alt="" style="width:9.75pt;height:7.5pt"/>
        </w:pict>
      </w:r>
      <w:r w:rsidR="00496325" w:rsidRPr="00523274">
        <w:rPr>
          <w:rFonts w:ascii="Times New Roman" w:eastAsia="Times New Roman" w:hAnsi="Times New Roman" w:cs="Times New Roman"/>
          <w:color w:val="000000"/>
          <w:sz w:val="20"/>
          <w:szCs w:val="20"/>
          <w:bdr w:val="none" w:sz="0" w:space="0" w:color="auto" w:frame="1"/>
          <w:lang w:eastAsia="ru-RU"/>
        </w:rPr>
        <w:t>      — частично</w:t>
      </w:r>
    </w:p>
    <w:p w:rsidR="00496325" w:rsidRPr="00523274"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bdr w:val="none" w:sz="0" w:space="0" w:color="auto" w:frame="1"/>
          <w:lang w:eastAsia="ru-RU"/>
        </w:rPr>
        <w:pict>
          <v:shape id="_x0000_i1036" type="#_x0000_t75" alt="" style="width:11.25pt;height:18pt"/>
        </w:pict>
      </w:r>
      <w:r w:rsidR="00496325" w:rsidRPr="00523274">
        <w:rPr>
          <w:rFonts w:ascii="Times New Roman" w:eastAsia="Times New Roman" w:hAnsi="Times New Roman" w:cs="Times New Roman"/>
          <w:color w:val="000000"/>
          <w:sz w:val="20"/>
          <w:szCs w:val="20"/>
          <w:bdr w:val="none" w:sz="0" w:space="0" w:color="auto" w:frame="1"/>
          <w:lang w:eastAsia="ru-RU"/>
        </w:rPr>
        <w:t>       —  нет</w:t>
      </w:r>
    </w:p>
    <w:p w:rsidR="00496325" w:rsidRPr="00523274"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С-ПК – собеседование, повторный контроль</w:t>
      </w:r>
    </w:p>
    <w:p w:rsidR="00496325" w:rsidRDefault="00496325"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Pr="00496325"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496325" w:rsidRPr="00523274" w:rsidRDefault="00496325" w:rsidP="00523274">
      <w:pPr>
        <w:shd w:val="clear" w:color="auto" w:fill="FFFFFF" w:themeFill="background1"/>
        <w:spacing w:after="0" w:line="240" w:lineRule="auto"/>
        <w:ind w:left="675"/>
        <w:jc w:val="center"/>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lastRenderedPageBreak/>
        <w:t>Карта контроля  физкультурного  занятия</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u w:val="single"/>
          <w:bdr w:val="none" w:sz="0" w:space="0" w:color="auto" w:frame="1"/>
          <w:lang w:eastAsia="ru-RU"/>
        </w:rPr>
        <w:t>Цель посещения:</w:t>
      </w:r>
      <w:r w:rsidRPr="00523274">
        <w:rPr>
          <w:rFonts w:ascii="Times New Roman" w:eastAsia="Times New Roman" w:hAnsi="Times New Roman" w:cs="Times New Roman"/>
          <w:sz w:val="24"/>
          <w:szCs w:val="24"/>
          <w:bdr w:val="none" w:sz="0" w:space="0" w:color="auto" w:frame="1"/>
          <w:lang w:eastAsia="ru-RU"/>
        </w:rPr>
        <w:t> </w:t>
      </w:r>
      <w:proofErr w:type="gramStart"/>
      <w:r w:rsidRPr="00523274">
        <w:rPr>
          <w:rFonts w:ascii="Times New Roman" w:eastAsia="Times New Roman" w:hAnsi="Times New Roman" w:cs="Times New Roman"/>
          <w:sz w:val="24"/>
          <w:szCs w:val="24"/>
          <w:bdr w:val="none" w:sz="0" w:space="0" w:color="auto" w:frame="1"/>
          <w:lang w:eastAsia="ru-RU"/>
        </w:rPr>
        <w:t>контроль за</w:t>
      </w:r>
      <w:proofErr w:type="gramEnd"/>
      <w:r w:rsidRPr="00523274">
        <w:rPr>
          <w:rFonts w:ascii="Times New Roman" w:eastAsia="Times New Roman" w:hAnsi="Times New Roman" w:cs="Times New Roman"/>
          <w:sz w:val="24"/>
          <w:szCs w:val="24"/>
          <w:bdr w:val="none" w:sz="0" w:space="0" w:color="auto" w:frame="1"/>
          <w:lang w:eastAsia="ru-RU"/>
        </w:rPr>
        <w:t xml:space="preserve"> проведением физкультурного занятия, использование игровых приемов</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Группа:  _______________________________  Воспитатель:__________________________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 </w:t>
      </w:r>
      <w:proofErr w:type="spellStart"/>
      <w:r w:rsidRPr="00523274">
        <w:rPr>
          <w:rFonts w:ascii="Times New Roman" w:eastAsia="Times New Roman" w:hAnsi="Times New Roman" w:cs="Times New Roman"/>
          <w:sz w:val="24"/>
          <w:szCs w:val="24"/>
          <w:bdr w:val="none" w:sz="0" w:space="0" w:color="auto" w:frame="1"/>
          <w:lang w:eastAsia="ru-RU"/>
        </w:rPr>
        <w:t>Дата_____________Место</w:t>
      </w:r>
      <w:proofErr w:type="spellEnd"/>
      <w:r w:rsidRPr="00523274">
        <w:rPr>
          <w:rFonts w:ascii="Times New Roman" w:eastAsia="Times New Roman" w:hAnsi="Times New Roman" w:cs="Times New Roman"/>
          <w:sz w:val="24"/>
          <w:szCs w:val="24"/>
          <w:bdr w:val="none" w:sz="0" w:space="0" w:color="auto" w:frame="1"/>
          <w:lang w:eastAsia="ru-RU"/>
        </w:rPr>
        <w:t xml:space="preserve"> проведения: ___________________ количество детей: _______</w:t>
      </w:r>
    </w:p>
    <w:p w:rsidR="00496325" w:rsidRPr="00523274" w:rsidRDefault="00496325" w:rsidP="00496325">
      <w:pPr>
        <w:shd w:val="clear" w:color="auto" w:fill="FFFFFF" w:themeFill="background1"/>
        <w:spacing w:after="0" w:line="240" w:lineRule="auto"/>
        <w:ind w:firstLine="567"/>
        <w:jc w:val="center"/>
        <w:textAlignment w:val="baseline"/>
        <w:outlineLvl w:val="3"/>
        <w:rPr>
          <w:rFonts w:ascii="Times New Roman" w:eastAsia="Times New Roman" w:hAnsi="Times New Roman" w:cs="Times New Roman"/>
          <w:b/>
          <w:bCs/>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Вводная часть:</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1.</w:t>
      </w:r>
      <w:r w:rsidRPr="00523274">
        <w:rPr>
          <w:rFonts w:ascii="Times New Roman" w:eastAsia="Times New Roman" w:hAnsi="Times New Roman" w:cs="Times New Roman"/>
          <w:sz w:val="24"/>
          <w:szCs w:val="24"/>
          <w:bdr w:val="none" w:sz="0" w:space="0" w:color="auto" w:frame="1"/>
          <w:lang w:eastAsia="ru-RU"/>
        </w:rPr>
        <w:t>Разминка:</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Подготовка  организма к нагрузке: вызвать  интерес к занятию, целесообразность  движений, их разнообразие по  построению, направлению, темпу, способу</w:t>
      </w:r>
      <w:r w:rsidRPr="00523274">
        <w:rPr>
          <w:rFonts w:ascii="Times New Roman" w:eastAsia="Times New Roman" w:hAnsi="Times New Roman" w:cs="Times New Roman"/>
          <w:b/>
          <w:bCs/>
          <w:sz w:val="24"/>
          <w:szCs w:val="24"/>
          <w:bdr w:val="none" w:sz="0" w:space="0" w:color="auto" w:frame="1"/>
          <w:lang w:eastAsia="ru-RU"/>
        </w:rPr>
        <w:t> </w:t>
      </w:r>
      <w:r w:rsidRPr="00523274">
        <w:rPr>
          <w:rFonts w:ascii="Times New Roman" w:eastAsia="Times New Roman" w:hAnsi="Times New Roman" w:cs="Times New Roman"/>
          <w:sz w:val="24"/>
          <w:szCs w:val="24"/>
          <w:bdr w:val="none" w:sz="0" w:space="0" w:color="auto" w:frame="1"/>
          <w:lang w:eastAsia="ru-RU"/>
        </w:rPr>
        <w:t>выполнения,</w:t>
      </w:r>
      <w:r w:rsidRPr="00523274">
        <w:rPr>
          <w:rFonts w:ascii="Times New Roman" w:eastAsia="Times New Roman" w:hAnsi="Times New Roman" w:cs="Times New Roman"/>
          <w:b/>
          <w:bCs/>
          <w:sz w:val="24"/>
          <w:szCs w:val="24"/>
          <w:bdr w:val="none" w:sz="0" w:space="0" w:color="auto" w:frame="1"/>
          <w:lang w:eastAsia="ru-RU"/>
        </w:rPr>
        <w:t> </w:t>
      </w:r>
      <w:r w:rsidRPr="00523274">
        <w:rPr>
          <w:rFonts w:ascii="Times New Roman" w:eastAsia="Times New Roman" w:hAnsi="Times New Roman" w:cs="Times New Roman"/>
          <w:sz w:val="24"/>
          <w:szCs w:val="24"/>
          <w:bdr w:val="none" w:sz="0" w:space="0" w:color="auto" w:frame="1"/>
          <w:lang w:eastAsia="ru-RU"/>
        </w:rPr>
        <w:t>нагрузки.</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523274" w:rsidRDefault="00523274" w:rsidP="00496325">
      <w:pPr>
        <w:shd w:val="clear" w:color="auto" w:fill="FFFFFF" w:themeFill="background1"/>
        <w:spacing w:after="0" w:line="240" w:lineRule="auto"/>
        <w:ind w:firstLine="567"/>
        <w:jc w:val="center"/>
        <w:textAlignment w:val="baseline"/>
        <w:rPr>
          <w:rFonts w:ascii="Times New Roman" w:eastAsia="Times New Roman" w:hAnsi="Times New Roman" w:cs="Times New Roman"/>
          <w:b/>
          <w:bCs/>
          <w:sz w:val="24"/>
          <w:szCs w:val="24"/>
          <w:bdr w:val="none" w:sz="0" w:space="0" w:color="auto" w:frame="1"/>
          <w:lang w:eastAsia="ru-RU"/>
        </w:rPr>
      </w:pPr>
    </w:p>
    <w:p w:rsidR="00496325" w:rsidRPr="00523274" w:rsidRDefault="00496325" w:rsidP="00496325">
      <w:pPr>
        <w:shd w:val="clear" w:color="auto" w:fill="FFFFFF" w:themeFill="background1"/>
        <w:spacing w:after="0" w:line="240" w:lineRule="auto"/>
        <w:ind w:firstLine="567"/>
        <w:jc w:val="center"/>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Основная  часть:</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2.</w:t>
      </w:r>
      <w:r w:rsidRPr="00523274">
        <w:rPr>
          <w:rFonts w:ascii="Times New Roman" w:eastAsia="Times New Roman" w:hAnsi="Times New Roman" w:cs="Times New Roman"/>
          <w:sz w:val="24"/>
          <w:szCs w:val="24"/>
          <w:bdr w:val="none" w:sz="0" w:space="0" w:color="auto" w:frame="1"/>
          <w:lang w:eastAsia="ru-RU"/>
        </w:rPr>
        <w:t>Общеразвивающие  упражнения:                                                </w:t>
      </w:r>
    </w:p>
    <w:p w:rsidR="00496325" w:rsidRPr="00523274" w:rsidRDefault="00496325" w:rsidP="00496325">
      <w:pPr>
        <w:shd w:val="clear" w:color="auto" w:fill="FFFFFF" w:themeFill="background1"/>
        <w:spacing w:after="0" w:line="240" w:lineRule="auto"/>
        <w:ind w:firstLine="567"/>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Используемый  материал:______________________________________</w:t>
      </w:r>
      <w:r w:rsidR="00523274">
        <w:rPr>
          <w:rFonts w:ascii="Times New Roman" w:eastAsia="Times New Roman" w:hAnsi="Times New Roman" w:cs="Times New Roman"/>
          <w:sz w:val="24"/>
          <w:szCs w:val="24"/>
          <w:bdr w:val="none" w:sz="0" w:space="0" w:color="auto" w:frame="1"/>
          <w:lang w:eastAsia="ru-RU"/>
        </w:rPr>
        <w:t>____________</w:t>
      </w:r>
      <w:r w:rsidRPr="00523274">
        <w:rPr>
          <w:rFonts w:ascii="Times New Roman" w:eastAsia="Times New Roman" w:hAnsi="Times New Roman" w:cs="Times New Roman"/>
          <w:sz w:val="24"/>
          <w:szCs w:val="24"/>
          <w:bdr w:val="none" w:sz="0" w:space="0" w:color="auto" w:frame="1"/>
          <w:lang w:eastAsia="ru-RU"/>
        </w:rPr>
        <w:t xml:space="preserve"> _____________________________________________________________________________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 xml:space="preserve">Ритмическое  сопровождение: счет, бубен,  грамзапись, музыкальное сопровождение. Показ:  воспитателем, ребенком, смешанный. Равномерность распределения физической нагрузки на все  группы мышц. Использование  разных исходных положений. </w:t>
      </w:r>
      <w:proofErr w:type="gramStart"/>
      <w:r w:rsidRPr="00523274">
        <w:rPr>
          <w:rFonts w:ascii="Times New Roman" w:eastAsia="Times New Roman" w:hAnsi="Times New Roman" w:cs="Times New Roman"/>
          <w:sz w:val="24"/>
          <w:szCs w:val="24"/>
          <w:bdr w:val="none" w:sz="0" w:space="0" w:color="auto" w:frame="1"/>
          <w:lang w:eastAsia="ru-RU"/>
        </w:rPr>
        <w:t>Контроль за</w:t>
      </w:r>
      <w:proofErr w:type="gramEnd"/>
      <w:r w:rsidRPr="00523274">
        <w:rPr>
          <w:rFonts w:ascii="Times New Roman" w:eastAsia="Times New Roman" w:hAnsi="Times New Roman" w:cs="Times New Roman"/>
          <w:sz w:val="24"/>
          <w:szCs w:val="24"/>
          <w:bdr w:val="none" w:sz="0" w:space="0" w:color="auto" w:frame="1"/>
          <w:lang w:eastAsia="ru-RU"/>
        </w:rPr>
        <w:t xml:space="preserve"> дыханием. Динамичность. Темп. Нагрузка.</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 </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3.</w:t>
      </w:r>
      <w:r w:rsidRPr="00523274">
        <w:rPr>
          <w:rFonts w:ascii="Times New Roman" w:eastAsia="Times New Roman" w:hAnsi="Times New Roman" w:cs="Times New Roman"/>
          <w:sz w:val="24"/>
          <w:szCs w:val="24"/>
          <w:bdr w:val="none" w:sz="0" w:space="0" w:color="auto" w:frame="1"/>
          <w:lang w:eastAsia="ru-RU"/>
        </w:rPr>
        <w:t>Основные  движения.</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Создать  условия для многократного творческого повторения движений. Используемые методы  обучения. Оценка. Четкое, краткое обращение к детям. Эмоциональное  состояние.</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5. </w:t>
      </w:r>
      <w:r w:rsidRPr="00523274">
        <w:rPr>
          <w:rFonts w:ascii="Times New Roman" w:eastAsia="Times New Roman" w:hAnsi="Times New Roman" w:cs="Times New Roman"/>
          <w:sz w:val="24"/>
          <w:szCs w:val="24"/>
          <w:bdr w:val="none" w:sz="0" w:space="0" w:color="auto" w:frame="1"/>
          <w:lang w:eastAsia="ru-RU"/>
        </w:rPr>
        <w:t>Подвижная  игра:</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Объяснение  игры (с учетом возраста, новизны, правил). Использование  всей  площадки. Выполнение правил. Регуляция  нагрузки.</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Вывод:__________________________________________</w:t>
      </w:r>
      <w:r w:rsidR="00523274">
        <w:rPr>
          <w:rFonts w:ascii="Times New Roman" w:eastAsia="Times New Roman" w:hAnsi="Times New Roman" w:cs="Times New Roman"/>
          <w:sz w:val="24"/>
          <w:szCs w:val="24"/>
          <w:bdr w:val="none" w:sz="0" w:space="0" w:color="auto" w:frame="1"/>
          <w:lang w:eastAsia="ru-RU"/>
        </w:rPr>
        <w:t>_________________________</w:t>
      </w:r>
      <w:r w:rsidRPr="00523274">
        <w:rPr>
          <w:rFonts w:ascii="Times New Roman" w:eastAsia="Times New Roman" w:hAnsi="Times New Roman" w:cs="Times New Roman"/>
          <w:sz w:val="24"/>
          <w:szCs w:val="24"/>
          <w:bdr w:val="none" w:sz="0" w:space="0" w:color="auto" w:frame="1"/>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523274" w:rsidRDefault="00496325" w:rsidP="00496325">
      <w:pPr>
        <w:shd w:val="clear" w:color="auto" w:fill="FFFFFF" w:themeFill="background1"/>
        <w:spacing w:after="0" w:line="240" w:lineRule="auto"/>
        <w:ind w:firstLine="567"/>
        <w:jc w:val="center"/>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Заключительная  часть:</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523274">
        <w:rPr>
          <w:rFonts w:ascii="Times New Roman" w:eastAsia="Times New Roman" w:hAnsi="Times New Roman" w:cs="Times New Roman"/>
          <w:sz w:val="24"/>
          <w:szCs w:val="24"/>
          <w:bdr w:val="none" w:sz="0" w:space="0" w:color="auto" w:frame="1"/>
          <w:lang w:eastAsia="ru-RU"/>
        </w:rPr>
        <w:t>Восстанавливающая</w:t>
      </w:r>
      <w:proofErr w:type="gramEnd"/>
      <w:r w:rsidRPr="00523274">
        <w:rPr>
          <w:rFonts w:ascii="Times New Roman" w:eastAsia="Times New Roman" w:hAnsi="Times New Roman" w:cs="Times New Roman"/>
          <w:sz w:val="24"/>
          <w:szCs w:val="24"/>
          <w:bdr w:val="none" w:sz="0" w:space="0" w:color="auto" w:frame="1"/>
          <w:lang w:eastAsia="ru-RU"/>
        </w:rPr>
        <w:t>: не  допускать  резкой  остановки после  бега и других нагрузочных  упражнений. Восстановить  дыхание, начинать с ускоренной  ходьбы с постепенным замедлением  темпа. Дыхательные  упражнения. Игра  малой  подвижности.</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Общие выводы: _____________________________________________________________________</w:t>
      </w:r>
      <w:r w:rsidRPr="00523274">
        <w:rPr>
          <w:rFonts w:ascii="Times New Roman" w:eastAsia="Times New Roman" w:hAnsi="Times New Roman" w:cs="Times New Roman"/>
          <w:sz w:val="24"/>
          <w:szCs w:val="24"/>
          <w:bdr w:val="none" w:sz="0" w:space="0" w:color="auto" w:frame="1"/>
          <w:lang w:eastAsia="ru-RU"/>
        </w:rPr>
        <w:t>________________________________________________________________________________________________________________________________________________________________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_____________________________________________________________________________</w:t>
      </w: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Карта контроля организации и проведения  прогулки</w:t>
      </w:r>
    </w:p>
    <w:p w:rsidR="00496325" w:rsidRPr="00496325" w:rsidRDefault="00496325" w:rsidP="00496325">
      <w:pPr>
        <w:shd w:val="clear" w:color="auto" w:fill="FFFFFF" w:themeFill="background1"/>
        <w:spacing w:after="0" w:line="240" w:lineRule="auto"/>
        <w:ind w:left="928"/>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Группа_______________Воспитатель:__________________________________</w:t>
      </w:r>
    </w:p>
    <w:tbl>
      <w:tblPr>
        <w:tblW w:w="5000" w:type="pct"/>
        <w:tblCellMar>
          <w:left w:w="0" w:type="dxa"/>
          <w:right w:w="0" w:type="dxa"/>
        </w:tblCellMar>
        <w:tblLook w:val="04A0" w:firstRow="1" w:lastRow="0" w:firstColumn="1" w:lastColumn="0" w:noHBand="0" w:noVBand="1"/>
      </w:tblPr>
      <w:tblGrid>
        <w:gridCol w:w="2047"/>
        <w:gridCol w:w="3228"/>
        <w:gridCol w:w="726"/>
        <w:gridCol w:w="722"/>
        <w:gridCol w:w="615"/>
        <w:gridCol w:w="830"/>
        <w:gridCol w:w="609"/>
        <w:gridCol w:w="794"/>
      </w:tblGrid>
      <w:tr w:rsidR="00496325" w:rsidRPr="00496325" w:rsidTr="00496325">
        <w:tc>
          <w:tcPr>
            <w:tcW w:w="891" w:type="pct"/>
            <w:vMerge w:val="restart"/>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12"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397" w:type="pct"/>
            <w:gridSpan w:val="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496325">
        <w:tc>
          <w:tcPr>
            <w:tcW w:w="891" w:type="pct"/>
            <w:vMerge/>
            <w:tcBorders>
              <w:top w:val="single" w:sz="8" w:space="0" w:color="auto"/>
              <w:left w:val="single" w:sz="8" w:space="0" w:color="000000"/>
              <w:bottom w:val="single" w:sz="8" w:space="0" w:color="auto"/>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vMerge/>
            <w:tcBorders>
              <w:top w:val="single" w:sz="8" w:space="0" w:color="000000"/>
              <w:left w:val="nil"/>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single" w:sz="8" w:space="0" w:color="auto"/>
              <w:left w:val="single" w:sz="8" w:space="0" w:color="000000"/>
              <w:bottom w:val="single" w:sz="8" w:space="0" w:color="auto"/>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vMerge/>
            <w:tcBorders>
              <w:top w:val="single" w:sz="8" w:space="0" w:color="000000"/>
              <w:left w:val="nil"/>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Планирование</w:t>
            </w: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Подвижные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Дидактические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Сюжетно-ролевые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921"/>
        </w:trPr>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Наблюдение за природой и состоянием погоды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Проведение прогулки</w:t>
            </w: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Трудовая деятельность</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Подготовка  участка к прогулке</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Порядок одевания детей. </w:t>
            </w:r>
            <w:proofErr w:type="spellStart"/>
            <w:r w:rsidRPr="00496325">
              <w:rPr>
                <w:rFonts w:ascii="Times New Roman" w:eastAsia="Times New Roman" w:hAnsi="Times New Roman" w:cs="Times New Roman"/>
                <w:sz w:val="24"/>
                <w:szCs w:val="24"/>
                <w:bdr w:val="none" w:sz="0" w:space="0" w:color="auto" w:frame="1"/>
                <w:lang w:eastAsia="ru-RU"/>
              </w:rPr>
              <w:t>Сформированность</w:t>
            </w:r>
            <w:proofErr w:type="spellEnd"/>
            <w:r w:rsidRPr="00496325">
              <w:rPr>
                <w:rFonts w:ascii="Times New Roman" w:eastAsia="Times New Roman" w:hAnsi="Times New Roman" w:cs="Times New Roman"/>
                <w:sz w:val="24"/>
                <w:szCs w:val="24"/>
                <w:bdr w:val="none" w:sz="0" w:space="0" w:color="auto" w:frame="1"/>
                <w:lang w:eastAsia="ru-RU"/>
              </w:rPr>
              <w:t xml:space="preserve"> навыков самообслуживания.</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Выносной  материал</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Соответствие одежды сезону, погоде</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Время  прогулки</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Самостоятельная  деятельность детей</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Подвижные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Дидактические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Сюжетно-ролевые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Организация трудовой деятельности детей</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Наблюдение за природой и состоянием погоды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Индивидуальная работа с детьми</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Процедура раздевания. Порядок в шкафчиках и раздевалке.</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70"/>
        </w:trPr>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Гигиенические процедуры после сна.</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37" type="#_x0000_t75" alt="" style="width:8.25pt;height:9.75pt"/>
        </w:pic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 присутствует</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38" type="#_x0000_t75" alt="" style="width:9.75pt;height:14.25pt"/>
        </w:pict>
      </w:r>
      <w:r>
        <w:rPr>
          <w:rFonts w:ascii="Times New Roman" w:eastAsia="Times New Roman" w:hAnsi="Times New Roman" w:cs="Times New Roman"/>
          <w:color w:val="000000"/>
          <w:sz w:val="24"/>
          <w:szCs w:val="24"/>
          <w:bdr w:val="none" w:sz="0" w:space="0" w:color="auto" w:frame="1"/>
          <w:lang w:eastAsia="ru-RU"/>
        </w:rPr>
        <w:pict>
          <v:shape id="_x0000_i1039" type="#_x0000_t75" alt="" style="width:8.25pt;height:8.2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 присутствует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  отсутствует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Карта</w:t>
      </w:r>
      <w:r w:rsidR="00523274">
        <w:rPr>
          <w:rFonts w:ascii="Times New Roman" w:eastAsia="Times New Roman" w:hAnsi="Times New Roman" w:cs="Times New Roman"/>
          <w:b/>
          <w:bCs/>
          <w:color w:val="000000"/>
          <w:sz w:val="24"/>
          <w:szCs w:val="24"/>
          <w:bdr w:val="none" w:sz="0" w:space="0" w:color="auto" w:frame="1"/>
          <w:lang w:eastAsia="ru-RU"/>
        </w:rPr>
        <w:t xml:space="preserve"> проверки  плана воспитательно-</w:t>
      </w:r>
      <w:r w:rsidRPr="00496325">
        <w:rPr>
          <w:rFonts w:ascii="Times New Roman" w:eastAsia="Times New Roman" w:hAnsi="Times New Roman" w:cs="Times New Roman"/>
          <w:b/>
          <w:bCs/>
          <w:color w:val="000000"/>
          <w:sz w:val="24"/>
          <w:szCs w:val="24"/>
          <w:bdr w:val="none" w:sz="0" w:space="0" w:color="auto" w:frame="1"/>
          <w:lang w:eastAsia="ru-RU"/>
        </w:rPr>
        <w:t>образовательной  деятельности в группах</w:t>
      </w:r>
    </w:p>
    <w:p w:rsidR="00496325" w:rsidRPr="00496325" w:rsidRDefault="00496325" w:rsidP="00496325">
      <w:pPr>
        <w:shd w:val="clear" w:color="auto" w:fill="FFFFFF" w:themeFill="background1"/>
        <w:spacing w:after="0" w:line="240" w:lineRule="auto"/>
        <w:ind w:left="928"/>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w:t>
      </w:r>
    </w:p>
    <w:p w:rsidR="00496325" w:rsidRPr="00496325" w:rsidRDefault="00496325" w:rsidP="00496325">
      <w:pPr>
        <w:shd w:val="clear" w:color="auto" w:fill="FFFFFF" w:themeFill="background1"/>
        <w:spacing w:after="0" w:line="240" w:lineRule="auto"/>
        <w:ind w:left="928"/>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W w:w="5000" w:type="pct"/>
        <w:tblCellMar>
          <w:left w:w="0" w:type="dxa"/>
          <w:right w:w="0" w:type="dxa"/>
        </w:tblCellMar>
        <w:tblLook w:val="04A0" w:firstRow="1" w:lastRow="0" w:firstColumn="1" w:lastColumn="0" w:noHBand="0" w:noVBand="1"/>
      </w:tblPr>
      <w:tblGrid>
        <w:gridCol w:w="2107"/>
        <w:gridCol w:w="2806"/>
        <w:gridCol w:w="396"/>
        <w:gridCol w:w="396"/>
        <w:gridCol w:w="396"/>
        <w:gridCol w:w="396"/>
        <w:gridCol w:w="396"/>
        <w:gridCol w:w="396"/>
        <w:gridCol w:w="302"/>
        <w:gridCol w:w="396"/>
        <w:gridCol w:w="396"/>
        <w:gridCol w:w="396"/>
        <w:gridCol w:w="396"/>
        <w:gridCol w:w="396"/>
      </w:tblGrid>
      <w:tr w:rsidR="00496325" w:rsidRPr="00496325" w:rsidTr="00496325">
        <w:tc>
          <w:tcPr>
            <w:tcW w:w="2396" w:type="pct"/>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604" w:type="pct"/>
            <w:gridSpan w:val="1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496325">
        <w:tc>
          <w:tcPr>
            <w:tcW w:w="2396" w:type="pct"/>
            <w:gridSpan w:val="2"/>
            <w:vMerge/>
            <w:tcBorders>
              <w:top w:val="single" w:sz="8" w:space="0" w:color="000000"/>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Общие вопросы</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Эстетика оформления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Общие вопросы (режим, сетка НОД, сведения о детях)</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772"/>
        </w:trPr>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Комплексы гимнастики (на 2 недели)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DA57BD">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DA57BD">
            <w:pPr>
              <w:shd w:val="clear" w:color="auto" w:fill="FFFFFF" w:themeFill="background1"/>
              <w:spacing w:after="0" w:line="450" w:lineRule="atLeast"/>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Планирование  НОД</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Цель, задачи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Методы активизации детей к занятию, на занятии: мотивация заинтересованности к занятию, игровые ситуации, игрушки, картинки, иллюстрации (ранний возраст)</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Материалы и оборудование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Физкультурно-оздоровительная работа: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система закаливаний (по времени года)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DA57BD">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DA57BD">
            <w:pPr>
              <w:shd w:val="clear" w:color="auto" w:fill="FFFFFF" w:themeFill="background1"/>
              <w:spacing w:after="0" w:line="450" w:lineRule="atLeast"/>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Планирование вне занятий</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утренняя гимнастика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подвижные игры и упражнения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гимнастика после сна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культурно-гигиенические навыки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индивидуальная работа с детьми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досуги, спортивные мероприятия.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Игра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Дидактические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театрализованные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Забавы, развлечения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305"/>
        </w:trPr>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сюжетно-ролевые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Развитие речи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работа в книжном уголке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утренние беседы с детьми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чтение худ</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л</w:t>
            </w:r>
            <w:proofErr w:type="gramEnd"/>
            <w:r w:rsidRPr="00496325">
              <w:rPr>
                <w:rFonts w:ascii="Times New Roman" w:eastAsia="Times New Roman" w:hAnsi="Times New Roman" w:cs="Times New Roman"/>
                <w:sz w:val="24"/>
                <w:szCs w:val="24"/>
                <w:bdr w:val="none" w:sz="0" w:space="0" w:color="auto" w:frame="1"/>
                <w:lang w:eastAsia="ru-RU"/>
              </w:rPr>
              <w:t>ит-</w:t>
            </w:r>
            <w:proofErr w:type="spellStart"/>
            <w:r w:rsidRPr="00496325">
              <w:rPr>
                <w:rFonts w:ascii="Times New Roman" w:eastAsia="Times New Roman" w:hAnsi="Times New Roman" w:cs="Times New Roman"/>
                <w:sz w:val="24"/>
                <w:szCs w:val="24"/>
                <w:bdr w:val="none" w:sz="0" w:space="0" w:color="auto" w:frame="1"/>
                <w:lang w:eastAsia="ru-RU"/>
              </w:rPr>
              <w:t>ры</w:t>
            </w:r>
            <w:proofErr w:type="spellEnd"/>
            <w:r w:rsidRPr="00496325">
              <w:rPr>
                <w:rFonts w:ascii="Times New Roman" w:eastAsia="Times New Roman" w:hAnsi="Times New Roman" w:cs="Times New Roman"/>
                <w:sz w:val="24"/>
                <w:szCs w:val="24"/>
                <w:bdr w:val="none" w:sz="0" w:space="0" w:color="auto" w:frame="1"/>
                <w:lang w:eastAsia="ru-RU"/>
              </w:rPr>
              <w:t xml:space="preserve"> вне занятий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работа в библиотеке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spellStart"/>
            <w:r w:rsidRPr="00496325">
              <w:rPr>
                <w:rFonts w:ascii="Times New Roman" w:eastAsia="Times New Roman" w:hAnsi="Times New Roman" w:cs="Times New Roman"/>
                <w:sz w:val="24"/>
                <w:szCs w:val="24"/>
                <w:bdr w:val="none" w:sz="0" w:space="0" w:color="auto" w:frame="1"/>
                <w:lang w:eastAsia="ru-RU"/>
              </w:rPr>
              <w:t>индив</w:t>
            </w:r>
            <w:proofErr w:type="spellEnd"/>
            <w:r w:rsidRPr="00496325">
              <w:rPr>
                <w:rFonts w:ascii="Times New Roman" w:eastAsia="Times New Roman" w:hAnsi="Times New Roman" w:cs="Times New Roman"/>
                <w:sz w:val="24"/>
                <w:szCs w:val="24"/>
                <w:bdr w:val="none" w:sz="0" w:space="0" w:color="auto" w:frame="1"/>
                <w:lang w:eastAsia="ru-RU"/>
              </w:rPr>
              <w:t>. работа с детьми (ЗКР, словарь, связная речь)</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Хозяйственно-бытовой труд</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навыки самообслуживания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поручения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дежурства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коллективный труд</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 xml:space="preserve">Работа в уголке </w:t>
            </w:r>
            <w:proofErr w:type="spellStart"/>
            <w:r w:rsidRPr="00496325">
              <w:rPr>
                <w:rFonts w:ascii="Times New Roman" w:eastAsia="Times New Roman" w:hAnsi="Times New Roman" w:cs="Times New Roman"/>
                <w:b/>
                <w:bCs/>
                <w:i/>
                <w:iCs/>
                <w:sz w:val="24"/>
                <w:szCs w:val="24"/>
                <w:bdr w:val="none" w:sz="0" w:space="0" w:color="auto" w:frame="1"/>
                <w:lang w:eastAsia="ru-RU"/>
              </w:rPr>
              <w:t>изодеятельности</w:t>
            </w:r>
            <w:proofErr w:type="spellEnd"/>
            <w:r w:rsidRPr="00496325">
              <w:rPr>
                <w:rFonts w:ascii="Times New Roman" w:eastAsia="Times New Roman" w:hAnsi="Times New Roman" w:cs="Times New Roman"/>
                <w:b/>
                <w:bCs/>
                <w:i/>
                <w:iCs/>
                <w:sz w:val="24"/>
                <w:szCs w:val="24"/>
                <w:bdr w:val="none" w:sz="0" w:space="0" w:color="auto" w:frame="1"/>
                <w:lang w:eastAsia="ru-RU"/>
              </w:rPr>
              <w:t>: индивидуально, по развитию технических навыков по программе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Прогулка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наблюдение за неживой природой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наблюдение за живой природой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наблюдение за трудом взрослых</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посильные трудовые поручения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двигательная активность на прогулке (подвижные, спокойные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организация самостоятельной деятельности на участке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организация целевых прогулок и экскурсий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досуг, развлечение: театрализованные действия, представления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индивидуальная работа  с детьми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lastRenderedPageBreak/>
              <w:t> </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Сотрудничество с родителями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Индивидуальные беседы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Консультации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Наглядная информация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Совместные мероприятия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bl>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40" type="#_x0000_t75" alt="" style="width:15pt;height:17.25pt"/>
        </w:pic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41" type="#_x0000_t75" alt="" style="width:14.25pt;height:12pt"/>
        </w:pict>
      </w:r>
      <w:r>
        <w:rPr>
          <w:rFonts w:ascii="Times New Roman" w:eastAsia="Times New Roman" w:hAnsi="Times New Roman" w:cs="Times New Roman"/>
          <w:color w:val="000000"/>
          <w:sz w:val="24"/>
          <w:szCs w:val="24"/>
          <w:bdr w:val="none" w:sz="0" w:space="0" w:color="auto" w:frame="1"/>
          <w:lang w:eastAsia="ru-RU"/>
        </w:rPr>
        <w:pict>
          <v:shape id="_x0000_i1042"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            — частично              —  нет        С-ПК – собеседование, повторный контроль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 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10.Карта анализа плана работы музыкального руководителя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W w:w="5000" w:type="pct"/>
        <w:tblCellMar>
          <w:left w:w="0" w:type="dxa"/>
          <w:right w:w="0" w:type="dxa"/>
        </w:tblCellMar>
        <w:tblLook w:val="04A0" w:firstRow="1" w:lastRow="0" w:firstColumn="1" w:lastColumn="0" w:noHBand="0" w:noVBand="1"/>
      </w:tblPr>
      <w:tblGrid>
        <w:gridCol w:w="540"/>
        <w:gridCol w:w="2713"/>
        <w:gridCol w:w="644"/>
        <w:gridCol w:w="514"/>
        <w:gridCol w:w="645"/>
        <w:gridCol w:w="645"/>
        <w:gridCol w:w="645"/>
        <w:gridCol w:w="645"/>
        <w:gridCol w:w="645"/>
        <w:gridCol w:w="645"/>
        <w:gridCol w:w="645"/>
        <w:gridCol w:w="645"/>
      </w:tblGrid>
      <w:tr w:rsidR="00496325" w:rsidRPr="00496325" w:rsidTr="00256BD5">
        <w:tc>
          <w:tcPr>
            <w:tcW w:w="25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w:t>
            </w:r>
            <w:proofErr w:type="gramStart"/>
            <w:r w:rsidRPr="00496325">
              <w:rPr>
                <w:rFonts w:ascii="Times New Roman" w:eastAsia="Times New Roman" w:hAnsi="Times New Roman" w:cs="Times New Roman"/>
                <w:sz w:val="24"/>
                <w:szCs w:val="24"/>
                <w:bdr w:val="none" w:sz="0" w:space="0" w:color="auto" w:frame="1"/>
                <w:lang w:eastAsia="ru-RU"/>
              </w:rPr>
              <w:t>п</w:t>
            </w:r>
            <w:proofErr w:type="gramEnd"/>
          </w:p>
        </w:tc>
        <w:tc>
          <w:tcPr>
            <w:tcW w:w="14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322"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c>
          <w:tcPr>
            <w:tcW w:w="258"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20"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Планируется ли воспитательно-образовательная работа с детьми по музыкальному воспитанию?</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Форма планирования (календарная, перспективная, календарно-перспективная, план-диагностика).</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разделу «Слушание музыки».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развитию у детей певческих навыков.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разделу «Игра на детских музыкальных инструментах».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развитию у детей музыкальных движений.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разделу «Музыкальная игра — драматизация».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8</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Подбор музыкального репертуара в соответствии с рекомендациями программы.</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Выполнение условия триединства воспитательных, развивающих и обучающих задач.</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10</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индивидуальной работы с детьми.</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утренников, развлечений и досугов.</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осуществлению взаимодействия с другими педагогами МДОУ.</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50"/>
        </w:trPr>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с родителями.</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Качество и грамотность планирования.</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Выводы:________________________________________________________________________________________________________________________________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43"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44"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45" type="#_x0000_t75" alt="" style="width:15.75pt;height:18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Карта анализа предметно –</w:t>
      </w:r>
      <w:r w:rsidR="00256BD5">
        <w:rPr>
          <w:rFonts w:ascii="Times New Roman" w:eastAsia="Times New Roman" w:hAnsi="Times New Roman" w:cs="Times New Roman"/>
          <w:b/>
          <w:bCs/>
          <w:color w:val="000000"/>
          <w:sz w:val="24"/>
          <w:szCs w:val="24"/>
          <w:bdr w:val="none" w:sz="0" w:space="0" w:color="auto" w:frame="1"/>
          <w:lang w:eastAsia="ru-RU"/>
        </w:rPr>
        <w:t xml:space="preserve"> </w:t>
      </w:r>
      <w:r w:rsidRPr="00496325">
        <w:rPr>
          <w:rFonts w:ascii="Times New Roman" w:eastAsia="Times New Roman" w:hAnsi="Times New Roman" w:cs="Times New Roman"/>
          <w:b/>
          <w:bCs/>
          <w:color w:val="000000"/>
          <w:sz w:val="24"/>
          <w:szCs w:val="24"/>
          <w:bdr w:val="none" w:sz="0" w:space="0" w:color="auto" w:frame="1"/>
          <w:lang w:eastAsia="ru-RU"/>
        </w:rPr>
        <w:t>развивающей среды в группах</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по конструктивной деятельности.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W w:w="5000" w:type="pct"/>
        <w:tblCellMar>
          <w:left w:w="0" w:type="dxa"/>
          <w:right w:w="0" w:type="dxa"/>
        </w:tblCellMar>
        <w:tblLook w:val="04A0" w:firstRow="1" w:lastRow="0" w:firstColumn="1" w:lastColumn="0" w:noHBand="0" w:noVBand="1"/>
      </w:tblPr>
      <w:tblGrid>
        <w:gridCol w:w="1188"/>
        <w:gridCol w:w="316"/>
        <w:gridCol w:w="4990"/>
        <w:gridCol w:w="952"/>
        <w:gridCol w:w="930"/>
        <w:gridCol w:w="964"/>
        <w:gridCol w:w="231"/>
      </w:tblGrid>
      <w:tr w:rsidR="00496325" w:rsidRPr="00496325" w:rsidTr="00256BD5">
        <w:trPr>
          <w:trHeight w:val="255"/>
        </w:trPr>
        <w:tc>
          <w:tcPr>
            <w:tcW w:w="3651" w:type="pct"/>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Элементы предметно-развивающей среды</w:t>
            </w:r>
          </w:p>
        </w:tc>
        <w:tc>
          <w:tcPr>
            <w:tcW w:w="139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rPr>
          <w:trHeight w:val="285"/>
        </w:trPr>
        <w:tc>
          <w:tcPr>
            <w:tcW w:w="3651" w:type="pct"/>
            <w:gridSpan w:val="3"/>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5046"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Младший дошкольный возраст</w:t>
            </w:r>
          </w:p>
        </w:tc>
      </w:tr>
      <w:tr w:rsidR="00496325" w:rsidRPr="00496325" w:rsidTr="00256BD5">
        <w:trPr>
          <w:trHeight w:val="645"/>
        </w:trPr>
        <w:tc>
          <w:tcPr>
            <w:tcW w:w="69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Настольный строительный материал:</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по цвету и форме на полках или столах (для младшей группы);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86"/>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наборами в коробках, в которых он приобретён (для средней группы);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9"/>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20"/>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наличие места для одновременного настольного конструирования 5-6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43"/>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наличие мелких игрушек для обыгрывания построек.</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82"/>
        </w:trPr>
        <w:tc>
          <w:tcPr>
            <w:tcW w:w="69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Крупный строительный материал:</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по цвету и форме на полках, низких стеллажах, в коробках;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35"/>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удобное место для конструирования (в стороне от постоянного движения детей и взрослых);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90"/>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материала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74"/>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крупные транспортные игрушки и игрушки, необходимые для игры.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пластмассовых конструкторов с крупными деталями.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 воспитателя – методические пособия, схемы для организации.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Компетентность воспитателя по выбору материалов для конструирования, правильное и удобное их расположение.</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Старший дошкольный возраст</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256BD5">
        <w:trPr>
          <w:trHeight w:val="667"/>
        </w:trPr>
        <w:tc>
          <w:tcPr>
            <w:tcW w:w="6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Настольный строительный материал</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наборами в коробках, в которых он приобретён (для средней группы);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15"/>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35"/>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достаточное количество для одновременного конструирования 5-6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84"/>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наличие мелких игрушек для обыгрывания построек (сложены в коробки);</w:t>
            </w:r>
            <w:proofErr w:type="gramEnd"/>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7"/>
        </w:trPr>
        <w:tc>
          <w:tcPr>
            <w:tcW w:w="6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Крупный строительный материал</w:t>
            </w:r>
            <w:r w:rsidRPr="00496325">
              <w:rPr>
                <w:rFonts w:ascii="Times New Roman" w:eastAsia="Times New Roman" w:hAnsi="Times New Roman" w:cs="Times New Roman"/>
                <w:sz w:val="24"/>
                <w:szCs w:val="24"/>
                <w:bdr w:val="none" w:sz="0" w:space="0" w:color="auto" w:frame="1"/>
                <w:lang w:eastAsia="ru-RU"/>
              </w:rPr>
              <w:lastRenderedPageBreak/>
              <w:t>:</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на полках или в закрытых стеллажах;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45"/>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удобное место для конструирования в стороне от постоянного движения детей и взрослых);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20"/>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материала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39"/>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игрушки для обыгрывания (в коробках).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не менее 2-3 видов пластмассовых конструкторов</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конструкторов с металлическими деталями, в которых предусматривается работа с гаечными ключами, отвёртками, винтами.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схем и моделей для всех видов конструкторов</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960"/>
        </w:trPr>
        <w:tc>
          <w:tcPr>
            <w:tcW w:w="6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Уголок для конструирования из природного материала и бумаги, для ручного труда: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расположен</w:t>
            </w:r>
            <w:proofErr w:type="gramEnd"/>
            <w:r w:rsidRPr="00496325">
              <w:rPr>
                <w:rFonts w:ascii="Times New Roman" w:eastAsia="Times New Roman" w:hAnsi="Times New Roman" w:cs="Times New Roman"/>
                <w:sz w:val="24"/>
                <w:szCs w:val="24"/>
                <w:bdr w:val="none" w:sz="0" w:space="0" w:color="auto" w:frame="1"/>
                <w:lang w:eastAsia="ru-RU"/>
              </w:rPr>
              <w:t xml:space="preserve"> на полках, в шкафу или на стеллажах;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976"/>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периодически меняющиеся выставки (детские поделки, работы школьников, воспитателей, родителей, изделия народных промыслов);</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939"/>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полка с материалами для конструирования из бумаги (бумага белая и цветная, картон, клей, кисти, краски, карандаши, салфетки, ножницы, выкройки и т.п.);</w:t>
            </w:r>
            <w:proofErr w:type="gramEnd"/>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62"/>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наличие бросового материала (различные коробочки, кусочки ткани, шпагат, проволока, поролон, пенопласт, бусинки и т.д.);</w:t>
            </w:r>
            <w:proofErr w:type="gramEnd"/>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1110"/>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природный материал, разложенный в отдельные коробочки (шишки, веточки, жёлуди, каштаны, ракушки, пёрышки, мох и т.д.).</w:t>
            </w:r>
            <w:proofErr w:type="gramEnd"/>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 воспитателя – методические пособия, схемы для организации занятий с детьми.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Компетентность воспитателя по подбору материалов для конструирования, правильное и удобное их расположение.</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827"/>
        </w:trPr>
        <w:tc>
          <w:tcPr>
            <w:tcW w:w="5000" w:type="pct"/>
            <w:gridSpan w:val="6"/>
            <w:tcBorders>
              <w:top w:val="nil"/>
              <w:left w:val="nil"/>
              <w:bottom w:val="nil"/>
              <w:right w:val="nil"/>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Условные обозначения:</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pict>
                <v:shape id="_x0000_i1046" type="#_x0000_t75" alt="" style="width:11.25pt;height:13.5pt"/>
              </w:pict>
            </w:r>
            <w:r w:rsidR="00496325"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pict>
                <v:shape id="_x0000_i1047" type="#_x0000_t75" alt="" style="width:11.25pt;height:12pt"/>
              </w:pict>
            </w:r>
            <w:r w:rsidR="00496325" w:rsidRPr="00496325">
              <w:rPr>
                <w:rFonts w:ascii="Times New Roman" w:eastAsia="Times New Roman" w:hAnsi="Times New Roman" w:cs="Times New Roman"/>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pict>
                <v:shape id="_x0000_i1048" type="#_x0000_t75" alt="" style="width:12pt;height:18pt"/>
              </w:pict>
            </w:r>
            <w:r w:rsidR="00496325" w:rsidRPr="00496325">
              <w:rPr>
                <w:rFonts w:ascii="Times New Roman" w:eastAsia="Times New Roman" w:hAnsi="Times New Roman" w:cs="Times New Roman"/>
                <w:sz w:val="24"/>
                <w:szCs w:val="24"/>
                <w:bdr w:val="none" w:sz="0" w:space="0" w:color="auto" w:frame="1"/>
                <w:lang w:eastAsia="ru-RU"/>
              </w:rPr>
              <w:t>         —  нет                                       С-ПК – собеседование, повторный контроль</w:t>
            </w:r>
          </w:p>
        </w:tc>
        <w:tc>
          <w:tcPr>
            <w:tcW w:w="46" w:type="pct"/>
            <w:tcBorders>
              <w:top w:val="nil"/>
              <w:left w:val="nil"/>
              <w:bottom w:val="nil"/>
              <w:right w:val="nil"/>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nil"/>
              <w:bottom w:val="nil"/>
              <w:right w:val="nil"/>
            </w:tcBorders>
            <w:tcMar>
              <w:top w:w="150" w:type="dxa"/>
              <w:left w:w="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lastRenderedPageBreak/>
              <w:t> </w:t>
            </w:r>
          </w:p>
        </w:tc>
        <w:tc>
          <w:tcPr>
            <w:tcW w:w="57"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2957"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2"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38"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9"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6" w:type="pct"/>
            <w:tcBorders>
              <w:top w:val="nil"/>
              <w:left w:val="nil"/>
              <w:bottom w:val="nil"/>
              <w:right w:val="nil"/>
            </w:tcBorders>
            <w:tcMar>
              <w:top w:w="150" w:type="dxa"/>
              <w:left w:w="150" w:type="dxa"/>
              <w:bottom w:w="150" w:type="dxa"/>
              <w:right w:w="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12. Карта контроля организации питания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Возрастная группа 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Воспитатель: 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pPr w:leftFromText="180" w:rightFromText="180" w:bottomFromText="628" w:vertAnchor="text"/>
        <w:tblW w:w="5000" w:type="pct"/>
        <w:tblCellMar>
          <w:left w:w="0" w:type="dxa"/>
          <w:right w:w="0" w:type="dxa"/>
        </w:tblCellMar>
        <w:tblLook w:val="04A0" w:firstRow="1" w:lastRow="0" w:firstColumn="1" w:lastColumn="0" w:noHBand="0" w:noVBand="1"/>
      </w:tblPr>
      <w:tblGrid>
        <w:gridCol w:w="2191"/>
        <w:gridCol w:w="4073"/>
        <w:gridCol w:w="859"/>
        <w:gridCol w:w="730"/>
        <w:gridCol w:w="730"/>
        <w:gridCol w:w="988"/>
      </w:tblGrid>
      <w:tr w:rsidR="00496325" w:rsidRPr="00496325" w:rsidTr="00256BD5">
        <w:trPr>
          <w:trHeight w:val="570"/>
        </w:trPr>
        <w:tc>
          <w:tcPr>
            <w:tcW w:w="3187"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181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количество детей.</w:t>
            </w:r>
          </w:p>
        </w:tc>
      </w:tr>
      <w:tr w:rsidR="00496325" w:rsidRPr="00496325" w:rsidTr="00256BD5">
        <w:trPr>
          <w:trHeight w:val="450"/>
        </w:trPr>
        <w:tc>
          <w:tcPr>
            <w:tcW w:w="3187" w:type="pct"/>
            <w:gridSpan w:val="2"/>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50"/>
        </w:trPr>
        <w:tc>
          <w:tcPr>
            <w:tcW w:w="3187" w:type="pct"/>
            <w:gridSpan w:val="2"/>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4"/>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Гигиеническая обстановка</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Санитарное состояние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размещение столовой мебели;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9"/>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проветривание;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7"/>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выполнение режима питания.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11"/>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Сервировка стола</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учет требований сервировки стола и возраста детей;</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0"/>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эстетика сервировки;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90"/>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оценка деятельности дежурных</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04"/>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Согласованность в работе взрослых и их</w:t>
            </w:r>
            <w:r w:rsidRPr="00496325">
              <w:rPr>
                <w:rFonts w:ascii="Times New Roman" w:eastAsia="Times New Roman" w:hAnsi="Times New Roman" w:cs="Times New Roman"/>
                <w:sz w:val="24"/>
                <w:szCs w:val="24"/>
                <w:bdr w:val="none" w:sz="0" w:space="0" w:color="auto" w:frame="1"/>
                <w:lang w:eastAsia="ru-RU"/>
              </w:rPr>
              <w:br/>
              <w:t>руководство организацией питания</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подготовка детей к приему пищи;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Организация гигиенических процедур;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настроение и общение;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обстановка во время приема пищи;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Навыки пользования столовыми приборами</w:t>
            </w:r>
            <w:r w:rsidRPr="00496325">
              <w:rPr>
                <w:rFonts w:ascii="Times New Roman" w:eastAsia="Times New Roman" w:hAnsi="Times New Roman" w:cs="Times New Roman"/>
                <w:sz w:val="24"/>
                <w:szCs w:val="24"/>
                <w:bdr w:val="none" w:sz="0" w:space="0" w:color="auto" w:frame="1"/>
                <w:lang w:eastAsia="ru-RU"/>
              </w:rPr>
              <w:br/>
              <w:t>(ложка, вилка)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Культура поведения за столом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детей пользоваться салфетками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60"/>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Общение воспитателя с детьми во время приема пищи</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преподнести блюдо (нелюбимое, новое)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Обращение внимания на вкусно приготовленную</w:t>
            </w:r>
            <w:r w:rsidRPr="00496325">
              <w:rPr>
                <w:rFonts w:ascii="Times New Roman" w:eastAsia="Times New Roman" w:hAnsi="Times New Roman" w:cs="Times New Roman"/>
                <w:sz w:val="24"/>
                <w:szCs w:val="24"/>
                <w:bdr w:val="none" w:sz="0" w:space="0" w:color="auto" w:frame="1"/>
                <w:lang w:eastAsia="ru-RU"/>
              </w:rPr>
              <w:br/>
              <w:t>пищу, ее внешний вид</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92"/>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Обучение правилам поведения за столом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49" type="#_x0000_t75" alt="" style="width:7.5pt;height:12pt"/>
        </w:pict>
      </w:r>
      <w:r w:rsidR="00496325" w:rsidRPr="00496325">
        <w:rPr>
          <w:rFonts w:ascii="Times New Roman" w:eastAsia="Times New Roman" w:hAnsi="Times New Roman" w:cs="Times New Roman"/>
          <w:color w:val="000000"/>
          <w:sz w:val="24"/>
          <w:szCs w:val="24"/>
          <w:bdr w:val="none" w:sz="0" w:space="0" w:color="auto" w:frame="1"/>
          <w:lang w:eastAsia="ru-RU"/>
        </w:rPr>
        <w:t>      — высокий</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lastRenderedPageBreak/>
        <w:pict>
          <v:shape id="_x0000_i1050" type="#_x0000_t75" alt="" style="width:9pt;height:11.25pt"/>
        </w:pict>
      </w:r>
      <w:r w:rsidR="00496325" w:rsidRPr="00496325">
        <w:rPr>
          <w:rFonts w:ascii="Times New Roman" w:eastAsia="Times New Roman" w:hAnsi="Times New Roman" w:cs="Times New Roman"/>
          <w:color w:val="000000"/>
          <w:sz w:val="24"/>
          <w:szCs w:val="24"/>
          <w:bdr w:val="none" w:sz="0" w:space="0" w:color="auto" w:frame="1"/>
          <w:lang w:eastAsia="ru-RU"/>
        </w:rPr>
        <w:t>      — средний</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1" type="#_x0000_t75" alt="" style="width:10.5pt;height:18pt"/>
        </w:pict>
      </w:r>
      <w:r w:rsidR="00496325" w:rsidRPr="00496325">
        <w:rPr>
          <w:rFonts w:ascii="Times New Roman" w:eastAsia="Times New Roman" w:hAnsi="Times New Roman" w:cs="Times New Roman"/>
          <w:color w:val="000000"/>
          <w:sz w:val="24"/>
          <w:szCs w:val="24"/>
          <w:bdr w:val="none" w:sz="0" w:space="0" w:color="auto" w:frame="1"/>
          <w:lang w:eastAsia="ru-RU"/>
        </w:rPr>
        <w:t>      — низкий                               С-ПК – собеседование, повторный контроль</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 xml:space="preserve"> Карта анализа организации экспериментальной деятельности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pPr w:leftFromText="180" w:rightFromText="180" w:bottomFromText="628" w:vertAnchor="text"/>
        <w:tblW w:w="5000" w:type="pct"/>
        <w:tblCellMar>
          <w:left w:w="0" w:type="dxa"/>
          <w:right w:w="0" w:type="dxa"/>
        </w:tblCellMar>
        <w:tblLook w:val="04A0" w:firstRow="1" w:lastRow="0" w:firstColumn="1" w:lastColumn="0" w:noHBand="0" w:noVBand="1"/>
      </w:tblPr>
      <w:tblGrid>
        <w:gridCol w:w="5269"/>
        <w:gridCol w:w="1005"/>
        <w:gridCol w:w="1003"/>
        <w:gridCol w:w="1147"/>
        <w:gridCol w:w="1147"/>
      </w:tblGrid>
      <w:tr w:rsidR="00496325" w:rsidRPr="00496325" w:rsidTr="00256BD5">
        <w:trPr>
          <w:trHeight w:val="255"/>
        </w:trPr>
        <w:tc>
          <w:tcPr>
            <w:tcW w:w="27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24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кол-во детей</w:t>
            </w:r>
          </w:p>
        </w:tc>
      </w:tr>
      <w:tr w:rsidR="00496325" w:rsidRPr="00496325" w:rsidTr="00256BD5">
        <w:trPr>
          <w:trHeight w:val="172"/>
        </w:trPr>
        <w:tc>
          <w:tcPr>
            <w:tcW w:w="275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0"/>
        </w:trPr>
        <w:tc>
          <w:tcPr>
            <w:tcW w:w="275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85"/>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Содержание  </w:t>
            </w:r>
            <w:proofErr w:type="gramStart"/>
            <w:r w:rsidRPr="00496325">
              <w:rPr>
                <w:rFonts w:ascii="Times New Roman" w:eastAsia="Times New Roman" w:hAnsi="Times New Roman" w:cs="Times New Roman"/>
                <w:sz w:val="24"/>
                <w:szCs w:val="24"/>
                <w:bdr w:val="none" w:sz="0" w:space="0" w:color="auto" w:frame="1"/>
                <w:lang w:eastAsia="ru-RU"/>
              </w:rPr>
              <w:t>экспериментальной</w:t>
            </w:r>
            <w:proofErr w:type="gramEnd"/>
          </w:p>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деятельности в экологической комнате.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4"/>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1.Место для постоянного размещения уголка экспериментирования</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Наличие  приборов,  экспонатов, коллекций, предметов.</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3.Наличие живого уголка.</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3.1.Уход  за ним</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3.2. Наблюдение с детьми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4.Наличие комнатных растений согласно программе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4.1.Уход за комнатными растениями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4.2.Наблюдение с детьми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5.Материалы для проведения опытов</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01"/>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5.1.Неструктурированные материалы  (песок, вода, опилки, стружка, пенопласт)</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01"/>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5.2 Наличие измерительных предметов (весы, стаканчики др.)</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01"/>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6.Планирование и организация деятельности детей по развитию экспериментальной и исследовательской деятельности.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3"/>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6.1. Наличие альбомов с информацией об объектах и явлениях.</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0"/>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6.2.Наличие картотеки опытов и экспериментов.</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0"/>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6.3. Планирование  работы по  экспериментальной и исследовательской деятельности в календарном  плане.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2"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3"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4" type="#_x0000_t75" alt="" style="width:15.75pt;height:18pt"/>
        </w:pict>
      </w:r>
      <w:r w:rsidR="00496325" w:rsidRPr="00496325">
        <w:rPr>
          <w:rFonts w:ascii="Times New Roman" w:eastAsia="Times New Roman" w:hAnsi="Times New Roman" w:cs="Times New Roman"/>
          <w:color w:val="000000"/>
          <w:sz w:val="24"/>
          <w:szCs w:val="24"/>
          <w:bdr w:val="none" w:sz="0" w:space="0" w:color="auto" w:frame="1"/>
          <w:lang w:eastAsia="ru-RU"/>
        </w:rPr>
        <w:t>      — нет                                        С-ПК – собеседование, повторный контроль</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Карта контроля игровой деятельности детей</w:t>
      </w:r>
      <w:r w:rsidRPr="00496325">
        <w:rPr>
          <w:rFonts w:ascii="Times New Roman" w:eastAsia="Times New Roman" w:hAnsi="Times New Roman" w:cs="Times New Roman"/>
          <w:color w:val="000000"/>
          <w:sz w:val="24"/>
          <w:szCs w:val="24"/>
          <w:bdr w:val="none" w:sz="0" w:space="0" w:color="auto" w:frame="1"/>
          <w:lang w:eastAsia="ru-RU"/>
        </w:rPr>
        <w:t>.</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firstRow="1" w:lastRow="0" w:firstColumn="1" w:lastColumn="0" w:noHBand="0" w:noVBand="1"/>
      </w:tblPr>
      <w:tblGrid>
        <w:gridCol w:w="4870"/>
        <w:gridCol w:w="915"/>
        <w:gridCol w:w="913"/>
        <w:gridCol w:w="913"/>
        <w:gridCol w:w="913"/>
        <w:gridCol w:w="1047"/>
      </w:tblGrid>
      <w:tr w:rsidR="00496325" w:rsidRPr="00496325" w:rsidTr="00256BD5">
        <w:trPr>
          <w:trHeight w:val="280"/>
        </w:trPr>
        <w:tc>
          <w:tcPr>
            <w:tcW w:w="25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456"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rPr>
          <w:trHeight w:val="393"/>
        </w:trPr>
        <w:tc>
          <w:tcPr>
            <w:tcW w:w="254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4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игрового режима</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Расположение и хранение игрушек</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правил пользования игрушками</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Подбор игрушек и других материалов в соответствии с тематикой игр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Оказание помощи воспитателем детям в</w:t>
            </w:r>
            <w:r w:rsidRPr="00496325">
              <w:rPr>
                <w:rFonts w:ascii="Times New Roman" w:eastAsia="Times New Roman" w:hAnsi="Times New Roman" w:cs="Times New Roman"/>
                <w:sz w:val="24"/>
                <w:szCs w:val="24"/>
                <w:bdr w:val="none" w:sz="0" w:space="0" w:color="auto" w:frame="1"/>
                <w:lang w:eastAsia="ru-RU"/>
              </w:rPr>
              <w:br/>
              <w:t>осуществлении игровых замыслов</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Создание положительных эмоций</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Изменение игровой среды в процессе игры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Взаимоотношения детей в процессе игры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воспитателя улаживать конфликтные</w:t>
            </w:r>
            <w:r w:rsidRPr="00496325">
              <w:rPr>
                <w:rFonts w:ascii="Times New Roman" w:eastAsia="Times New Roman" w:hAnsi="Times New Roman" w:cs="Times New Roman"/>
                <w:sz w:val="24"/>
                <w:szCs w:val="24"/>
                <w:bdr w:val="none" w:sz="0" w:space="0" w:color="auto" w:frame="1"/>
                <w:lang w:eastAsia="ru-RU"/>
              </w:rPr>
              <w:br/>
              <w:t>ситуации в игре</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Руководство воспитателя игрой детей</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Доступность ли игровой материал для использования его детьми?</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Отражение детьми в игре знаний о профессиях</w:t>
            </w:r>
            <w:r w:rsidRPr="00496325">
              <w:rPr>
                <w:rFonts w:ascii="Times New Roman" w:eastAsia="Times New Roman" w:hAnsi="Times New Roman" w:cs="Times New Roman"/>
                <w:sz w:val="24"/>
                <w:szCs w:val="24"/>
                <w:bdr w:val="none" w:sz="0" w:space="0" w:color="auto" w:frame="1"/>
                <w:lang w:eastAsia="ru-RU"/>
              </w:rPr>
              <w:br/>
              <w:t>взрослых?</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88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Изменение предметно-игровой среды с учётом практического и игрового опыта</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85"/>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Творчество в создании игры (выбор темы)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9"/>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Обсуждение с детьми и оценивание игры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5" type="#_x0000_t75" alt="" style="width:12.75pt;height:9.7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6"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7" type="#_x0000_t75" alt="" style="width:15.75pt;height:17.2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F11B77" w:rsidRPr="00496325" w:rsidRDefault="00F11B77"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 xml:space="preserve"> Карта контроля организации режима дня.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W w:w="5000" w:type="pct"/>
        <w:tblCellMar>
          <w:left w:w="0" w:type="dxa"/>
          <w:right w:w="0" w:type="dxa"/>
        </w:tblCellMar>
        <w:tblLook w:val="04A0" w:firstRow="1" w:lastRow="0" w:firstColumn="1" w:lastColumn="0" w:noHBand="0" w:noVBand="1"/>
      </w:tblPr>
      <w:tblGrid>
        <w:gridCol w:w="4459"/>
        <w:gridCol w:w="829"/>
        <w:gridCol w:w="1104"/>
        <w:gridCol w:w="1104"/>
        <w:gridCol w:w="967"/>
        <w:gridCol w:w="1108"/>
      </w:tblGrid>
      <w:tr w:rsidR="00496325" w:rsidRPr="00496325" w:rsidTr="00256BD5">
        <w:trPr>
          <w:trHeight w:val="280"/>
        </w:trPr>
        <w:tc>
          <w:tcPr>
            <w:tcW w:w="23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671"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rPr>
          <w:trHeight w:val="393"/>
        </w:trPr>
        <w:tc>
          <w:tcPr>
            <w:tcW w:w="232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24"/>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Утренняя гимнастика: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Время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Место</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Длительность</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18"/>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55"/>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79"/>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Приём пищи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Время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Длительность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Внешний  вид детей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9"/>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87"/>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графика организации занятий, длительность.</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Двигательные паузы между занятиями.</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1033"/>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Прогулка: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соблюдение времени, отведённого под</w:t>
            </w:r>
            <w:r w:rsidRPr="00496325">
              <w:rPr>
                <w:rFonts w:ascii="Times New Roman" w:eastAsia="Times New Roman" w:hAnsi="Times New Roman" w:cs="Times New Roman"/>
                <w:sz w:val="24"/>
                <w:szCs w:val="24"/>
                <w:bdr w:val="none" w:sz="0" w:space="0" w:color="auto" w:frame="1"/>
                <w:lang w:eastAsia="ru-RU"/>
              </w:rPr>
              <w:br/>
              <w:t>прогулку,</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режим организации прогулок</w:t>
            </w:r>
            <w:r w:rsidRPr="00496325">
              <w:rPr>
                <w:rFonts w:ascii="Times New Roman" w:eastAsia="Times New Roman" w:hAnsi="Times New Roman" w:cs="Times New Roman"/>
                <w:sz w:val="24"/>
                <w:szCs w:val="24"/>
                <w:bdr w:val="none" w:sz="0" w:space="0" w:color="auto" w:frame="1"/>
                <w:lang w:eastAsia="ru-RU"/>
              </w:rPr>
              <w:br/>
              <w:t>(утро, день, вечер).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62"/>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67"/>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Сон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своевременное укладывание спать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спокойная обстановка в спальне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7"/>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Правильность  методики проведения</w:t>
            </w:r>
            <w:r w:rsidRPr="00496325">
              <w:rPr>
                <w:rFonts w:ascii="Times New Roman" w:eastAsia="Times New Roman" w:hAnsi="Times New Roman" w:cs="Times New Roman"/>
                <w:sz w:val="24"/>
                <w:szCs w:val="24"/>
                <w:bdr w:val="none" w:sz="0" w:space="0" w:color="auto" w:frame="1"/>
                <w:lang w:eastAsia="ru-RU"/>
              </w:rPr>
              <w:br/>
              <w:t>закаливающего  мероприятия</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Игровая длительность в режиме дня.</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 БЗ – без замечаний      С-ПК – собеседование, </w:t>
      </w:r>
      <w:proofErr w:type="gramStart"/>
      <w:r w:rsidRPr="00496325">
        <w:rPr>
          <w:rFonts w:ascii="Times New Roman" w:eastAsia="Times New Roman" w:hAnsi="Times New Roman" w:cs="Times New Roman"/>
          <w:color w:val="000000"/>
          <w:sz w:val="24"/>
          <w:szCs w:val="24"/>
          <w:bdr w:val="none" w:sz="0" w:space="0" w:color="auto" w:frame="1"/>
          <w:lang w:eastAsia="ru-RU"/>
        </w:rPr>
        <w:t>повторный</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96325">
        <w:rPr>
          <w:rFonts w:ascii="Times New Roman" w:eastAsia="Times New Roman" w:hAnsi="Times New Roman" w:cs="Times New Roman"/>
          <w:color w:val="000000"/>
          <w:sz w:val="24"/>
          <w:szCs w:val="24"/>
          <w:bdr w:val="none" w:sz="0" w:space="0" w:color="auto" w:frame="1"/>
          <w:lang w:eastAsia="ru-RU"/>
        </w:rPr>
        <w:t>контрол</w:t>
      </w:r>
      <w:proofErr w:type="spellEnd"/>
    </w:p>
    <w:p w:rsid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Pr="00496325" w:rsidRDefault="00F11B77"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16. Карта контроля организации кружковой работы.</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Возраст детей______________________________________________________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11490" w:type="dxa"/>
        <w:tblInd w:w="-72" w:type="dxa"/>
        <w:tblCellMar>
          <w:left w:w="0" w:type="dxa"/>
          <w:right w:w="0" w:type="dxa"/>
        </w:tblCellMar>
        <w:tblLook w:val="04A0" w:firstRow="1" w:lastRow="0" w:firstColumn="1" w:lastColumn="0" w:noHBand="0" w:noVBand="1"/>
      </w:tblPr>
      <w:tblGrid>
        <w:gridCol w:w="5232"/>
        <w:gridCol w:w="916"/>
        <w:gridCol w:w="1068"/>
        <w:gridCol w:w="1068"/>
        <w:gridCol w:w="1068"/>
        <w:gridCol w:w="1069"/>
        <w:gridCol w:w="1069"/>
      </w:tblGrid>
      <w:tr w:rsidR="00496325" w:rsidRPr="00496325" w:rsidTr="00496325">
        <w:trPr>
          <w:trHeight w:val="280"/>
        </w:trPr>
        <w:tc>
          <w:tcPr>
            <w:tcW w:w="48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5813"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496325">
        <w:trPr>
          <w:trHeight w:val="3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4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1.Систематичность проведения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2.Подготовка воспитателя к кружковой работе</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2.1.Наличие  перспективного плана</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2.2 Наличие конспекта</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2.3 Демонстрационный материал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2.4. Раздаточный материал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3.Умение вызвать интерес к теме занятия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4.Соответствие цели занятия кружка уровню развития детей данной группы</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5.Проявление познавательной активности детей</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6.Эмоциональный настрой детей в процессе занятия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7.Условия для развития творческих способностей воспитанников</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8.Учет индивидуальных качеств, способностей каждого ребенка (дифференцированный подход, </w:t>
            </w:r>
            <w:proofErr w:type="spellStart"/>
            <w:r w:rsidRPr="00496325">
              <w:rPr>
                <w:rFonts w:ascii="Times New Roman" w:eastAsia="Times New Roman" w:hAnsi="Times New Roman" w:cs="Times New Roman"/>
                <w:sz w:val="24"/>
                <w:szCs w:val="24"/>
                <w:bdr w:val="none" w:sz="0" w:space="0" w:color="auto" w:frame="1"/>
                <w:lang w:eastAsia="ru-RU"/>
              </w:rPr>
              <w:t>разноуровневые</w:t>
            </w:r>
            <w:proofErr w:type="spellEnd"/>
            <w:r w:rsidRPr="00496325">
              <w:rPr>
                <w:rFonts w:ascii="Times New Roman" w:eastAsia="Times New Roman" w:hAnsi="Times New Roman" w:cs="Times New Roman"/>
                <w:sz w:val="24"/>
                <w:szCs w:val="24"/>
                <w:bdr w:val="none" w:sz="0" w:space="0" w:color="auto" w:frame="1"/>
                <w:lang w:eastAsia="ru-RU"/>
              </w:rPr>
              <w:t xml:space="preserve"> задания)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F11B77"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17. </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Карта контроля организации наблюдений в природе.</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W w:w="5000" w:type="pct"/>
        <w:tblCellMar>
          <w:left w:w="0" w:type="dxa"/>
          <w:right w:w="0" w:type="dxa"/>
        </w:tblCellMar>
        <w:tblLook w:val="04A0" w:firstRow="1" w:lastRow="0" w:firstColumn="1" w:lastColumn="0" w:noHBand="0" w:noVBand="1"/>
      </w:tblPr>
      <w:tblGrid>
        <w:gridCol w:w="2102"/>
        <w:gridCol w:w="3782"/>
        <w:gridCol w:w="784"/>
        <w:gridCol w:w="666"/>
        <w:gridCol w:w="666"/>
        <w:gridCol w:w="786"/>
        <w:gridCol w:w="785"/>
      </w:tblGrid>
      <w:tr w:rsidR="00496325" w:rsidRPr="00496325" w:rsidTr="00F11B77">
        <w:trPr>
          <w:trHeight w:val="280"/>
        </w:trPr>
        <w:tc>
          <w:tcPr>
            <w:tcW w:w="9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06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F11B77">
        <w:trPr>
          <w:trHeight w:val="270"/>
        </w:trPr>
        <w:tc>
          <w:tcPr>
            <w:tcW w:w="92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108"/>
        </w:trPr>
        <w:tc>
          <w:tcPr>
            <w:tcW w:w="92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24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1.Структура наблюдений</w:t>
            </w:r>
          </w:p>
          <w:p w:rsidR="00496325" w:rsidRPr="00496325" w:rsidRDefault="00496325" w:rsidP="00496325">
            <w:pPr>
              <w:shd w:val="clear" w:color="auto" w:fill="FFFFFF" w:themeFill="background1"/>
              <w:spacing w:after="0" w:line="240" w:lineRule="atLeast"/>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Фронтальные наблюдения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Самостоятельный</w:t>
            </w:r>
            <w:proofErr w:type="gramEnd"/>
            <w:r w:rsidRPr="00496325">
              <w:rPr>
                <w:rFonts w:ascii="Times New Roman" w:eastAsia="Times New Roman" w:hAnsi="Times New Roman" w:cs="Times New Roman"/>
                <w:sz w:val="24"/>
                <w:szCs w:val="24"/>
                <w:bdr w:val="none" w:sz="0" w:space="0" w:color="auto" w:frame="1"/>
                <w:lang w:eastAsia="ru-RU"/>
              </w:rPr>
              <w:t xml:space="preserve"> наблюдения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286"/>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Сбор природного материала</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Игры с собранным материалом</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2.Содержание высказываний детей, их точность, знание фактов, и связей между ними</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3.Задействованные умственные операции (анализ, синтез)</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4.Приёмы активации</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Проблемная ситуация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Сюрпризный момент</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Игровая деятельность</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5.Активность детей</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Интерес</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Увлечённость</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Активность</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Безразличие</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6.Логичность вопросов воспитателя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7.Фиксация  детских наблюдений</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Календарь природы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Календарь добрых дел</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Зарисовки</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531"/>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Запись высказываний</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8.Планирование наблюдений</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Содержание наблюдений (живая, неживая природа)</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Частота и систематичность наблюдений</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Соответствие наблюдений климатическим и географическим особенностям</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Связь наблюдений в природе с другими видами деятельности</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9.Материальная база участка, наличие объектов наблюдения в природе</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F11B77" w:rsidRDefault="00496325" w:rsidP="00496325">
      <w:pPr>
        <w:shd w:val="clear" w:color="auto" w:fill="FFFFFF" w:themeFill="background1"/>
        <w:spacing w:after="0" w:line="240" w:lineRule="auto"/>
        <w:textAlignment w:val="baseline"/>
        <w:rPr>
          <w:rFonts w:ascii="Times New Roman" w:eastAsia="Times New Roman" w:hAnsi="Times New Roman" w:cs="Times New Roman"/>
          <w:b/>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w:t>
      </w:r>
      <w:r w:rsidRPr="00F11B77">
        <w:rPr>
          <w:rFonts w:ascii="Times New Roman" w:eastAsia="Times New Roman" w:hAnsi="Times New Roman" w:cs="Times New Roman"/>
          <w:b/>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pict>
          <v:shape id="_x0000_i1058"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59" type="#_x0000_t75" alt="" style="width:14.25pt;height:1.5pt"/>
        </w:pict>
      </w:r>
      <w:r>
        <w:rPr>
          <w:rFonts w:ascii="Times New Roman" w:eastAsia="Times New Roman" w:hAnsi="Times New Roman" w:cs="Times New Roman"/>
          <w:color w:val="000000"/>
          <w:sz w:val="24"/>
          <w:szCs w:val="24"/>
          <w:bdr w:val="none" w:sz="0" w:space="0" w:color="auto" w:frame="1"/>
          <w:lang w:eastAsia="ru-RU"/>
        </w:rPr>
        <w:pict>
          <v:shape id="_x0000_i1060"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                             — частично                           — нет                   С-ПК – собеседование, повторный контроль</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 Карта контроля организации и проведения сна.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firstRow="1" w:lastRow="0" w:firstColumn="1" w:lastColumn="0" w:noHBand="0" w:noVBand="1"/>
      </w:tblPr>
      <w:tblGrid>
        <w:gridCol w:w="5446"/>
        <w:gridCol w:w="1137"/>
        <w:gridCol w:w="1424"/>
        <w:gridCol w:w="1564"/>
      </w:tblGrid>
      <w:tr w:rsidR="00496325" w:rsidRPr="00496325" w:rsidTr="001B084B">
        <w:trPr>
          <w:trHeight w:val="280"/>
        </w:trPr>
        <w:tc>
          <w:tcPr>
            <w:tcW w:w="28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15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1B084B">
        <w:trPr>
          <w:trHeight w:val="208"/>
        </w:trPr>
        <w:tc>
          <w:tcPr>
            <w:tcW w:w="2845"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208"/>
        </w:trPr>
        <w:tc>
          <w:tcPr>
            <w:tcW w:w="2845"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Санитарно</w:t>
            </w:r>
            <w:proofErr w:type="gramStart"/>
            <w:r w:rsidRPr="00496325">
              <w:rPr>
                <w:rFonts w:ascii="Times New Roman" w:eastAsia="Times New Roman" w:hAnsi="Times New Roman" w:cs="Times New Roman"/>
                <w:sz w:val="24"/>
                <w:szCs w:val="24"/>
                <w:bdr w:val="none" w:sz="0" w:space="0" w:color="auto" w:frame="1"/>
                <w:lang w:eastAsia="ru-RU"/>
              </w:rPr>
              <w:t>е-</w:t>
            </w:r>
            <w:proofErr w:type="gramEnd"/>
            <w:r w:rsidRPr="00496325">
              <w:rPr>
                <w:rFonts w:ascii="Times New Roman" w:eastAsia="Times New Roman" w:hAnsi="Times New Roman" w:cs="Times New Roman"/>
                <w:sz w:val="24"/>
                <w:szCs w:val="24"/>
                <w:bdr w:val="none" w:sz="0" w:space="0" w:color="auto" w:frame="1"/>
                <w:lang w:eastAsia="ru-RU"/>
              </w:rPr>
              <w:t xml:space="preserve"> гигиеническое состояние</w:t>
            </w:r>
            <w:r w:rsidRPr="00496325">
              <w:rPr>
                <w:rFonts w:ascii="Times New Roman" w:eastAsia="Times New Roman" w:hAnsi="Times New Roman" w:cs="Times New Roman"/>
                <w:sz w:val="24"/>
                <w:szCs w:val="24"/>
                <w:bdr w:val="none" w:sz="0" w:space="0" w:color="auto" w:frame="1"/>
                <w:lang w:eastAsia="ru-RU"/>
              </w:rPr>
              <w:br/>
              <w:t>помещения</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286"/>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Проветривание помещения</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286"/>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Своевременное укладывание спать</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Спокойная обстановка в спальне, располагающая детей к отдыху</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времени,</w:t>
            </w:r>
            <w:r w:rsidRPr="00496325">
              <w:rPr>
                <w:rFonts w:ascii="Times New Roman" w:eastAsia="Times New Roman" w:hAnsi="Times New Roman" w:cs="Times New Roman"/>
                <w:sz w:val="24"/>
                <w:szCs w:val="24"/>
                <w:bdr w:val="none" w:sz="0" w:space="0" w:color="auto" w:frame="1"/>
                <w:lang w:eastAsia="ru-RU"/>
              </w:rPr>
              <w:br/>
              <w:t>отведенного на сон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воспитателей</w:t>
            </w:r>
            <w:r w:rsidRPr="00496325">
              <w:rPr>
                <w:rFonts w:ascii="Times New Roman" w:eastAsia="Times New Roman" w:hAnsi="Times New Roman" w:cs="Times New Roman"/>
                <w:sz w:val="24"/>
                <w:szCs w:val="24"/>
                <w:bdr w:val="none" w:sz="0" w:space="0" w:color="auto" w:frame="1"/>
                <w:lang w:eastAsia="ru-RU"/>
              </w:rPr>
              <w:br/>
              <w:t>осуществлять постепенный подъем детей после дневного сна</w:t>
            </w:r>
            <w:r w:rsidRPr="00496325">
              <w:rPr>
                <w:rFonts w:ascii="Times New Roman" w:eastAsia="Times New Roman" w:hAnsi="Times New Roman" w:cs="Times New Roman"/>
                <w:sz w:val="24"/>
                <w:szCs w:val="24"/>
                <w:bdr w:val="none" w:sz="0" w:space="0" w:color="auto" w:frame="1"/>
                <w:lang w:eastAsia="ru-RU"/>
              </w:rPr>
              <w:br/>
              <w:t>с учетом индивидуальных</w:t>
            </w:r>
            <w:r w:rsidRPr="00496325">
              <w:rPr>
                <w:rFonts w:ascii="Times New Roman" w:eastAsia="Times New Roman" w:hAnsi="Times New Roman" w:cs="Times New Roman"/>
                <w:sz w:val="24"/>
                <w:szCs w:val="24"/>
                <w:bdr w:val="none" w:sz="0" w:space="0" w:color="auto" w:frame="1"/>
                <w:lang w:eastAsia="ru-RU"/>
              </w:rPr>
              <w:br/>
              <w:t>особенностей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1"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2"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3"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19. Карта анализа профессионального мастерства педагогов</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pPr w:leftFromText="180" w:rightFromText="180" w:bottomFromText="628" w:vertAnchor="text"/>
        <w:tblW w:w="5000" w:type="pct"/>
        <w:tblCellMar>
          <w:left w:w="0" w:type="dxa"/>
          <w:right w:w="0" w:type="dxa"/>
        </w:tblCellMar>
        <w:tblLook w:val="04A0" w:firstRow="1" w:lastRow="0" w:firstColumn="1" w:lastColumn="0" w:noHBand="0" w:noVBand="1"/>
      </w:tblPr>
      <w:tblGrid>
        <w:gridCol w:w="2201"/>
        <w:gridCol w:w="360"/>
        <w:gridCol w:w="5103"/>
        <w:gridCol w:w="907"/>
        <w:gridCol w:w="1000"/>
      </w:tblGrid>
      <w:tr w:rsidR="00496325" w:rsidRPr="00496325" w:rsidTr="00F10F9E">
        <w:tc>
          <w:tcPr>
            <w:tcW w:w="1140"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п</w:t>
            </w:r>
            <w:proofErr w:type="gramEnd"/>
            <w:r w:rsidRPr="00496325">
              <w:rPr>
                <w:rFonts w:ascii="Times New Roman" w:eastAsia="Times New Roman" w:hAnsi="Times New Roman" w:cs="Times New Roman"/>
                <w:sz w:val="24"/>
                <w:szCs w:val="24"/>
                <w:bdr w:val="none" w:sz="0" w:space="0" w:color="auto" w:frame="1"/>
                <w:lang w:eastAsia="ru-RU"/>
              </w:rPr>
              <w:t>/п</w:t>
            </w:r>
          </w:p>
        </w:tc>
        <w:tc>
          <w:tcPr>
            <w:tcW w:w="27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xml:space="preserve">Критерии </w:t>
            </w:r>
            <w:proofErr w:type="gramStart"/>
            <w:r w:rsidRPr="00496325">
              <w:rPr>
                <w:rFonts w:ascii="Times New Roman" w:eastAsia="Times New Roman" w:hAnsi="Times New Roman" w:cs="Times New Roman"/>
                <w:b/>
                <w:bCs/>
                <w:sz w:val="24"/>
                <w:szCs w:val="24"/>
                <w:bdr w:val="none" w:sz="0" w:space="0" w:color="auto" w:frame="1"/>
                <w:lang w:eastAsia="ru-RU"/>
              </w:rPr>
              <w:t>профессионального</w:t>
            </w:r>
            <w:proofErr w:type="gramEnd"/>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мастерства педагога</w:t>
            </w:r>
          </w:p>
        </w:tc>
        <w:tc>
          <w:tcPr>
            <w:tcW w:w="11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F10F9E">
        <w:trPr>
          <w:trHeight w:val="561"/>
        </w:trPr>
        <w:tc>
          <w:tcPr>
            <w:tcW w:w="1140" w:type="pct"/>
            <w:gridSpan w:val="2"/>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732"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05"/>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1.Любовь к детям, доброжелательность, терпимость.</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2"/>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2.Позитивный взгляд на жизнь.</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9"/>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3.Желание постоянно совершенствоваться в профессиональном и личном смысле.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9"/>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4.Зание индивидуальных особенностей каждого ребёнка своей возрастной группы.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94"/>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5.Умение построить индивидуальную работу с детьми в разные режимные моменты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09"/>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6.Знание ФГОС</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5"/>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7.Планирование и проведение досуга и развлечений</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7"/>
        </w:trPr>
        <w:tc>
          <w:tcPr>
            <w:tcW w:w="3872"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8.Взаимодействие с родителями: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наглядная информация для родителей;</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проведение индивидуальных бесед и консультаций с родителями;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проведение тематических родительских собраний.</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6"/>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87"/>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87"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87"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64"/>
        </w:trPr>
        <w:tc>
          <w:tcPr>
            <w:tcW w:w="3872"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9.Методическая работа:</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подготовка консультация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открытых показов для педагогов</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выступления на педсоветах</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4"/>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5"/>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25"/>
        </w:trPr>
        <w:tc>
          <w:tcPr>
            <w:tcW w:w="3872"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10. Культура речи воспитателя: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точность и ясность выражения мыслей;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образность речи;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-эмоциональность и интонационная выразительность речи;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речи для детей по форме и содержанию.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5"/>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24"/>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70"/>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8"/>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Знание направления работы по речевому развитию</w:t>
            </w:r>
          </w:p>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индивидуальных особенностей развития речи каждого ребёнка</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1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1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Знание направлений работы по развитию речи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1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1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4"/>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основные  цели, задачи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2"/>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умение оформить развивающую речевую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1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Развитие речи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формированию словаря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ЗКР</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развитию связной речи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формированию грамматической стороны речи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5"/>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0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45"/>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точно и доступно формулировать вопросы к детям, использовать их как один  из активизирующих приёмов.</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3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художественной литературе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94"/>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Знание направления </w:t>
            </w:r>
            <w:r w:rsidRPr="00496325">
              <w:rPr>
                <w:rFonts w:ascii="Times New Roman" w:eastAsia="Times New Roman" w:hAnsi="Times New Roman" w:cs="Times New Roman"/>
                <w:sz w:val="24"/>
                <w:szCs w:val="24"/>
                <w:bdr w:val="none" w:sz="0" w:space="0" w:color="auto" w:frame="1"/>
                <w:lang w:eastAsia="ru-RU"/>
              </w:rPr>
              <w:lastRenderedPageBreak/>
              <w:t>работы по физическому развитию</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Знание индивидуальных особенностей физического развития каждого ребёнка</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1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физическому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61"/>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формированию начальных представлений о здоровом образе жизни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69"/>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физической культуре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3"/>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картотеки подвижных игр</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9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Наличие картотеки утренней гимнастики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Гимнастики пробуждения</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3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Знание 5-7 </w:t>
            </w:r>
            <w:proofErr w:type="spellStart"/>
            <w:r w:rsidRPr="00496325">
              <w:rPr>
                <w:rFonts w:ascii="Times New Roman" w:eastAsia="Times New Roman" w:hAnsi="Times New Roman" w:cs="Times New Roman"/>
                <w:sz w:val="24"/>
                <w:szCs w:val="24"/>
                <w:bdr w:val="none" w:sz="0" w:space="0" w:color="auto" w:frame="1"/>
                <w:lang w:eastAsia="ru-RU"/>
              </w:rPr>
              <w:t>физминуток</w:t>
            </w:r>
            <w:proofErr w:type="spellEnd"/>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физкультурного уголка</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79"/>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направления работы по соц</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коммун. развитию</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социально-коммуникативному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4"/>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оформить развивающую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социализации, развитию общения, нравственное воспитание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трудовому воспитанию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6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формированию основ безопасности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2"/>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направления работы по познавательному развитию</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направлений работы по познавательному развитию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5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познавательному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оформить развивающую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4"/>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ФЭМП</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1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познавательно-исследовательской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ознакомлению с предметным окружением</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ознакомлению с социальным миром</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ознакомлению с миром природы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Знание направления работы по худ</w:t>
            </w:r>
            <w:proofErr w:type="gramStart"/>
            <w:r w:rsidRPr="00496325">
              <w:rPr>
                <w:rFonts w:ascii="Times New Roman" w:eastAsia="Times New Roman" w:hAnsi="Times New Roman" w:cs="Times New Roman"/>
                <w:sz w:val="24"/>
                <w:szCs w:val="24"/>
                <w:bdr w:val="none" w:sz="0" w:space="0" w:color="auto" w:frame="1"/>
                <w:lang w:eastAsia="ru-RU"/>
              </w:rPr>
              <w:t>.-</w:t>
            </w:r>
            <w:proofErr w:type="spellStart"/>
            <w:proofErr w:type="gramEnd"/>
            <w:r w:rsidRPr="00496325">
              <w:rPr>
                <w:rFonts w:ascii="Times New Roman" w:eastAsia="Times New Roman" w:hAnsi="Times New Roman" w:cs="Times New Roman"/>
                <w:sz w:val="24"/>
                <w:szCs w:val="24"/>
                <w:bdr w:val="none" w:sz="0" w:space="0" w:color="auto" w:frame="1"/>
                <w:lang w:eastAsia="ru-RU"/>
              </w:rPr>
              <w:t>эстетич</w:t>
            </w:r>
            <w:proofErr w:type="spellEnd"/>
            <w:r w:rsidRPr="00496325">
              <w:rPr>
                <w:rFonts w:ascii="Times New Roman" w:eastAsia="Times New Roman" w:hAnsi="Times New Roman" w:cs="Times New Roman"/>
                <w:sz w:val="24"/>
                <w:szCs w:val="24"/>
                <w:bdr w:val="none" w:sz="0" w:space="0" w:color="auto" w:frame="1"/>
                <w:lang w:eastAsia="ru-RU"/>
              </w:rPr>
              <w:t>. развитию</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направлений работы по худ</w:t>
            </w:r>
            <w:proofErr w:type="gramStart"/>
            <w:r w:rsidRPr="00496325">
              <w:rPr>
                <w:rFonts w:ascii="Times New Roman" w:eastAsia="Times New Roman" w:hAnsi="Times New Roman" w:cs="Times New Roman"/>
                <w:sz w:val="24"/>
                <w:szCs w:val="24"/>
                <w:bdr w:val="none" w:sz="0" w:space="0" w:color="auto" w:frame="1"/>
                <w:lang w:eastAsia="ru-RU"/>
              </w:rPr>
              <w:t>.-</w:t>
            </w:r>
            <w:proofErr w:type="spellStart"/>
            <w:proofErr w:type="gramEnd"/>
            <w:r w:rsidRPr="00496325">
              <w:rPr>
                <w:rFonts w:ascii="Times New Roman" w:eastAsia="Times New Roman" w:hAnsi="Times New Roman" w:cs="Times New Roman"/>
                <w:sz w:val="24"/>
                <w:szCs w:val="24"/>
                <w:bdr w:val="none" w:sz="0" w:space="0" w:color="auto" w:frame="1"/>
                <w:lang w:eastAsia="ru-RU"/>
              </w:rPr>
              <w:t>эстетич</w:t>
            </w:r>
            <w:proofErr w:type="spellEnd"/>
            <w:r w:rsidRPr="00496325">
              <w:rPr>
                <w:rFonts w:ascii="Times New Roman" w:eastAsia="Times New Roman" w:hAnsi="Times New Roman" w:cs="Times New Roman"/>
                <w:sz w:val="24"/>
                <w:szCs w:val="24"/>
                <w:bdr w:val="none" w:sz="0" w:space="0" w:color="auto" w:frame="1"/>
                <w:lang w:eastAsia="ru-RU"/>
              </w:rPr>
              <w:t>.  развитию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худ</w:t>
            </w:r>
            <w:proofErr w:type="gramStart"/>
            <w:r w:rsidRPr="00496325">
              <w:rPr>
                <w:rFonts w:ascii="Times New Roman" w:eastAsia="Times New Roman" w:hAnsi="Times New Roman" w:cs="Times New Roman"/>
                <w:sz w:val="24"/>
                <w:szCs w:val="24"/>
                <w:bdr w:val="none" w:sz="0" w:space="0" w:color="auto" w:frame="1"/>
                <w:lang w:eastAsia="ru-RU"/>
              </w:rPr>
              <w:t>.-</w:t>
            </w:r>
            <w:proofErr w:type="spellStart"/>
            <w:proofErr w:type="gramEnd"/>
            <w:r w:rsidRPr="00496325">
              <w:rPr>
                <w:rFonts w:ascii="Times New Roman" w:eastAsia="Times New Roman" w:hAnsi="Times New Roman" w:cs="Times New Roman"/>
                <w:sz w:val="24"/>
                <w:szCs w:val="24"/>
                <w:bdr w:val="none" w:sz="0" w:space="0" w:color="auto" w:frame="1"/>
                <w:lang w:eastAsia="ru-RU"/>
              </w:rPr>
              <w:t>эстетич</w:t>
            </w:r>
            <w:proofErr w:type="spellEnd"/>
            <w:r w:rsidRPr="00496325">
              <w:rPr>
                <w:rFonts w:ascii="Times New Roman" w:eastAsia="Times New Roman" w:hAnsi="Times New Roman" w:cs="Times New Roman"/>
                <w:sz w:val="24"/>
                <w:szCs w:val="24"/>
                <w:bdr w:val="none" w:sz="0" w:space="0" w:color="auto" w:frame="1"/>
                <w:lang w:eastAsia="ru-RU"/>
              </w:rPr>
              <w:t>.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оформить развивающую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приобщения к искусству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изобразительной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конструктивно-модельной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музыкальной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tcBorders>
              <w:top w:val="nil"/>
              <w:left w:val="nil"/>
              <w:bottom w:val="nil"/>
              <w:right w:val="nil"/>
            </w:tcBorders>
            <w:tcMar>
              <w:top w:w="150" w:type="dxa"/>
              <w:left w:w="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82"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2732"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40"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88" w:type="pct"/>
            <w:tcBorders>
              <w:top w:val="nil"/>
              <w:left w:val="nil"/>
              <w:bottom w:val="nil"/>
              <w:right w:val="nil"/>
            </w:tcBorders>
            <w:tcMar>
              <w:top w:w="150" w:type="dxa"/>
              <w:left w:w="150" w:type="dxa"/>
              <w:bottom w:w="150" w:type="dxa"/>
              <w:right w:w="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4"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5"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6"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Карта контроля подготовки воспитателя к НОД.</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W w:w="5000" w:type="pct"/>
        <w:tblCellMar>
          <w:left w:w="0" w:type="dxa"/>
          <w:right w:w="0" w:type="dxa"/>
        </w:tblCellMar>
        <w:tblLook w:val="04A0" w:firstRow="1" w:lastRow="0" w:firstColumn="1" w:lastColumn="0" w:noHBand="0" w:noVBand="1"/>
      </w:tblPr>
      <w:tblGrid>
        <w:gridCol w:w="5303"/>
        <w:gridCol w:w="1424"/>
        <w:gridCol w:w="1707"/>
        <w:gridCol w:w="1137"/>
      </w:tblGrid>
      <w:tr w:rsidR="00496325" w:rsidRPr="00496325" w:rsidTr="00F10F9E">
        <w:trPr>
          <w:trHeight w:val="280"/>
        </w:trPr>
        <w:tc>
          <w:tcPr>
            <w:tcW w:w="27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2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F10F9E">
        <w:trPr>
          <w:trHeight w:val="208"/>
        </w:trPr>
        <w:tc>
          <w:tcPr>
            <w:tcW w:w="2770"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1.Знание программного содержания и хода НОД</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0"/>
        </w:trPr>
        <w:tc>
          <w:tcPr>
            <w:tcW w:w="277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2 -.Владение методами и приёмами.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Целесообразность применения.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06"/>
        </w:trPr>
        <w:tc>
          <w:tcPr>
            <w:tcW w:w="2770"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6"/>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3.Подготовленность наглядно-демонстрационного материала.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4.Эстетика оформления наглядных пособий</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5.Подготовленность раздаточного материала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6.Достаточное количество раздаточного материала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7.Целесообразность размещения материала в учебной зоне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726"/>
        </w:trPr>
        <w:tc>
          <w:tcPr>
            <w:tcW w:w="277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8.Подготовленность рабочих мест </w:t>
            </w:r>
            <w:proofErr w:type="gramStart"/>
            <w:r w:rsidRPr="00496325">
              <w:rPr>
                <w:rFonts w:ascii="Times New Roman" w:eastAsia="Times New Roman" w:hAnsi="Times New Roman" w:cs="Times New Roman"/>
                <w:sz w:val="24"/>
                <w:szCs w:val="24"/>
                <w:bdr w:val="none" w:sz="0" w:space="0" w:color="auto" w:frame="1"/>
                <w:lang w:eastAsia="ru-RU"/>
              </w:rPr>
              <w:t>для</w:t>
            </w:r>
            <w:proofErr w:type="gramEnd"/>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воспитателя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детей</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5"/>
        </w:trPr>
        <w:tc>
          <w:tcPr>
            <w:tcW w:w="2770"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0"/>
        </w:trPr>
        <w:tc>
          <w:tcPr>
            <w:tcW w:w="277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9.Соблюдение гигиенических требований к групповому помещению в целом</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 рабочей зоне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6"/>
        </w:trPr>
        <w:tc>
          <w:tcPr>
            <w:tcW w:w="2770"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r w:rsidR="00FB1400">
        <w:rPr>
          <w:rFonts w:ascii="Times New Roman" w:eastAsia="Times New Roman" w:hAnsi="Times New Roman" w:cs="Times New Roman"/>
          <w:color w:val="000000"/>
          <w:sz w:val="24"/>
          <w:szCs w:val="24"/>
          <w:bdr w:val="none" w:sz="0" w:space="0" w:color="auto" w:frame="1"/>
          <w:lang w:eastAsia="ru-RU"/>
        </w:rPr>
        <w:pict>
          <v:shape id="_x0000_i1067" type="#_x0000_t75" alt="" style="width:10.5pt;height:1.5pt"/>
        </w:pict>
      </w:r>
      <w:r w:rsidRPr="00496325">
        <w:rPr>
          <w:rFonts w:ascii="Times New Roman" w:eastAsia="Times New Roman" w:hAnsi="Times New Roman" w:cs="Times New Roman"/>
          <w:color w:val="000000"/>
          <w:sz w:val="24"/>
          <w:szCs w:val="24"/>
          <w:bdr w:val="none" w:sz="0" w:space="0" w:color="auto" w:frame="1"/>
          <w:lang w:eastAsia="ru-RU"/>
        </w:rPr>
        <w:t>     — высокий уровень</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8" type="#_x0000_t75" alt="" style="width:9.75pt;height:1.5pt"/>
        </w:pict>
      </w:r>
      <w:r w:rsidR="00496325" w:rsidRPr="00496325">
        <w:rPr>
          <w:rFonts w:ascii="Times New Roman" w:eastAsia="Times New Roman" w:hAnsi="Times New Roman" w:cs="Times New Roman"/>
          <w:color w:val="000000"/>
          <w:sz w:val="24"/>
          <w:szCs w:val="24"/>
          <w:bdr w:val="none" w:sz="0" w:space="0" w:color="auto" w:frame="1"/>
          <w:lang w:eastAsia="ru-RU"/>
        </w:rPr>
        <w:t>  ,       — средний  уровень,        </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69" type="#_x0000_t75" alt="" style="width:15pt;height:1.5pt"/>
        </w:pict>
      </w:r>
      <w:r w:rsidR="00496325" w:rsidRPr="00496325">
        <w:rPr>
          <w:rFonts w:ascii="Times New Roman" w:eastAsia="Times New Roman" w:hAnsi="Times New Roman" w:cs="Times New Roman"/>
          <w:color w:val="000000"/>
          <w:sz w:val="24"/>
          <w:szCs w:val="24"/>
          <w:bdr w:val="none" w:sz="0" w:space="0" w:color="auto" w:frame="1"/>
          <w:lang w:eastAsia="ru-RU"/>
        </w:rPr>
        <w:t>          — низкий уровень</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С-ПК – собеседование, повторный контроль</w:t>
      </w: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21.</w:t>
      </w:r>
      <w:r w:rsidRPr="00496325">
        <w:rPr>
          <w:rFonts w:ascii="Times New Roman" w:eastAsia="Times New Roman" w:hAnsi="Times New Roman" w:cs="Times New Roman"/>
          <w:color w:val="000000"/>
          <w:sz w:val="24"/>
          <w:szCs w:val="24"/>
          <w:bdr w:val="none" w:sz="0" w:space="0" w:color="auto" w:frame="1"/>
          <w:lang w:eastAsia="ru-RU"/>
        </w:rPr>
        <w:t>Карта анализа самообразования </w:t>
      </w:r>
      <w:r w:rsidRPr="00496325">
        <w:rPr>
          <w:rFonts w:ascii="Times New Roman" w:eastAsia="Times New Roman" w:hAnsi="Times New Roman" w:cs="Times New Roman"/>
          <w:color w:val="000000"/>
          <w:sz w:val="24"/>
          <w:szCs w:val="24"/>
          <w:lang w:eastAsia="ru-RU"/>
        </w:rPr>
        <w:t>педагогов</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p w:rsidR="00496325" w:rsidRPr="00496325" w:rsidRDefault="00496325" w:rsidP="00496325">
      <w:pPr>
        <w:shd w:val="clear" w:color="auto" w:fill="FFFFFF" w:themeFill="background1"/>
        <w:spacing w:after="0" w:line="240" w:lineRule="auto"/>
        <w:ind w:firstLine="709"/>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firstRow="1" w:lastRow="0" w:firstColumn="1" w:lastColumn="0" w:noHBand="0" w:noVBand="1"/>
      </w:tblPr>
      <w:tblGrid>
        <w:gridCol w:w="2732"/>
        <w:gridCol w:w="3762"/>
        <w:gridCol w:w="1552"/>
        <w:gridCol w:w="1525"/>
      </w:tblGrid>
      <w:tr w:rsidR="00496325" w:rsidRPr="00496325" w:rsidTr="00F10F9E">
        <w:tc>
          <w:tcPr>
            <w:tcW w:w="11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п</w:t>
            </w:r>
            <w:proofErr w:type="gramEnd"/>
            <w:r w:rsidRPr="00496325">
              <w:rPr>
                <w:rFonts w:ascii="Times New Roman" w:eastAsia="Times New Roman" w:hAnsi="Times New Roman" w:cs="Times New Roman"/>
                <w:sz w:val="24"/>
                <w:szCs w:val="24"/>
                <w:bdr w:val="none" w:sz="0" w:space="0" w:color="auto" w:frame="1"/>
                <w:lang w:eastAsia="ru-RU"/>
              </w:rPr>
              <w:t>/п</w:t>
            </w:r>
          </w:p>
        </w:tc>
        <w:tc>
          <w:tcPr>
            <w:tcW w:w="20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Критерии анализа</w:t>
            </w:r>
          </w:p>
        </w:tc>
        <w:tc>
          <w:tcPr>
            <w:tcW w:w="17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Дата проведения</w:t>
            </w:r>
          </w:p>
        </w:tc>
      </w:tr>
      <w:tr w:rsidR="00496325" w:rsidRPr="00496325" w:rsidTr="00F10F9E">
        <w:trPr>
          <w:trHeight w:val="871"/>
        </w:trPr>
        <w:tc>
          <w:tcPr>
            <w:tcW w:w="118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45"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5"/>
        </w:trPr>
        <w:tc>
          <w:tcPr>
            <w:tcW w:w="323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25" w:lineRule="atLeast"/>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Формулировка темы самообразования</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5"/>
        </w:trPr>
        <w:tc>
          <w:tcPr>
            <w:tcW w:w="323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25" w:lineRule="atLeast"/>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Наличие плана работы</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33"/>
        </w:trPr>
        <w:tc>
          <w:tcPr>
            <w:tcW w:w="118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Направление работы</w:t>
            </w:r>
          </w:p>
          <w:p w:rsidR="00496325" w:rsidRPr="00496325" w:rsidRDefault="00496325" w:rsidP="00496325">
            <w:pPr>
              <w:shd w:val="clear" w:color="auto" w:fill="FFFFFF" w:themeFill="background1"/>
              <w:spacing w:after="0" w:line="240" w:lineRule="auto"/>
              <w:ind w:left="113" w:right="113"/>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 </w:t>
            </w: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посещение проблемных семинаров;</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3"/>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посещение курсов повышения квалификации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94"/>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самостоятельное изучение вариативных программ;</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9"/>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изучение публикаций в периодической печати.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3"/>
        </w:trPr>
        <w:tc>
          <w:tcPr>
            <w:tcW w:w="118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Формы отчетности</w:t>
            </w:r>
          </w:p>
          <w:p w:rsidR="00496325" w:rsidRPr="00496325" w:rsidRDefault="00496325" w:rsidP="00496325">
            <w:pPr>
              <w:shd w:val="clear" w:color="auto" w:fill="FFFFFF" w:themeFill="background1"/>
              <w:spacing w:after="0" w:line="393" w:lineRule="atLeast"/>
              <w:ind w:left="113" w:right="113"/>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 </w:t>
            </w: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подготовка тематической консультации;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92"/>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подготовка семинара-практикума;</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70"/>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открытый показ образовательной деятельности с детьми;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0"/>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выставка результатов продуктивной деятельности детей;</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1"/>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выступление на педагогическом совете.</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55"/>
        </w:trPr>
        <w:tc>
          <w:tcPr>
            <w:tcW w:w="118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Результат самообразования:</w:t>
            </w:r>
          </w:p>
          <w:p w:rsidR="00496325" w:rsidRPr="00496325" w:rsidRDefault="00496325" w:rsidP="00496325">
            <w:pPr>
              <w:shd w:val="clear" w:color="auto" w:fill="FFFFFF" w:themeFill="background1"/>
              <w:spacing w:after="0" w:line="255" w:lineRule="atLeast"/>
              <w:ind w:left="113" w:right="113"/>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 </w:t>
            </w: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55" w:lineRule="atLeast"/>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аттестация;</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73"/>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обобщение опыта работы;</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8"/>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наставничество.</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70"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71"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pict>
          <v:shape id="_x0000_i1072"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10F9E">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lastRenderedPageBreak/>
        <w:t>22.Карта  анализа непосредственно образовательной деятельности</w:t>
      </w:r>
    </w:p>
    <w:tbl>
      <w:tblPr>
        <w:tblW w:w="21600" w:type="dxa"/>
        <w:tblInd w:w="-72" w:type="dxa"/>
        <w:tblCellMar>
          <w:left w:w="0" w:type="dxa"/>
          <w:right w:w="0" w:type="dxa"/>
        </w:tblCellMar>
        <w:tblLook w:val="04A0" w:firstRow="1" w:lastRow="0" w:firstColumn="1" w:lastColumn="0" w:noHBand="0" w:noVBand="1"/>
      </w:tblPr>
      <w:tblGrid>
        <w:gridCol w:w="1218"/>
        <w:gridCol w:w="1220"/>
        <w:gridCol w:w="763"/>
        <w:gridCol w:w="945"/>
        <w:gridCol w:w="1230"/>
        <w:gridCol w:w="1430"/>
        <w:gridCol w:w="1373"/>
        <w:gridCol w:w="769"/>
        <w:gridCol w:w="1311"/>
        <w:gridCol w:w="1295"/>
        <w:gridCol w:w="1368"/>
        <w:gridCol w:w="909"/>
        <w:gridCol w:w="699"/>
        <w:gridCol w:w="763"/>
        <w:gridCol w:w="1446"/>
        <w:gridCol w:w="1464"/>
        <w:gridCol w:w="1092"/>
        <w:gridCol w:w="1189"/>
        <w:gridCol w:w="1330"/>
        <w:gridCol w:w="1395"/>
        <w:gridCol w:w="1136"/>
        <w:gridCol w:w="1254"/>
        <w:gridCol w:w="643"/>
        <w:gridCol w:w="643"/>
        <w:gridCol w:w="1115"/>
        <w:gridCol w:w="1533"/>
        <w:gridCol w:w="1106"/>
        <w:gridCol w:w="1211"/>
      </w:tblGrid>
      <w:tr w:rsidR="00496325" w:rsidRPr="00496325" w:rsidTr="00496325">
        <w:trPr>
          <w:trHeight w:val="323"/>
        </w:trPr>
        <w:tc>
          <w:tcPr>
            <w:tcW w:w="1589" w:type="dxa"/>
            <w:gridSpan w:val="3"/>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Дата</w:t>
            </w:r>
          </w:p>
        </w:tc>
        <w:tc>
          <w:tcPr>
            <w:tcW w:w="4257" w:type="dxa"/>
            <w:gridSpan w:val="7"/>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ДОУ</w:t>
            </w:r>
          </w:p>
        </w:tc>
        <w:tc>
          <w:tcPr>
            <w:tcW w:w="1553" w:type="dxa"/>
            <w:gridSpan w:val="3"/>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Возраст</w:t>
            </w:r>
          </w:p>
        </w:tc>
        <w:tc>
          <w:tcPr>
            <w:tcW w:w="5960" w:type="dxa"/>
            <w:gridSpan w:val="10"/>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Педагог</w:t>
            </w:r>
          </w:p>
        </w:tc>
        <w:tc>
          <w:tcPr>
            <w:tcW w:w="2839" w:type="dxa"/>
            <w:gridSpan w:val="5"/>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Длительность НОД</w:t>
            </w:r>
          </w:p>
        </w:tc>
      </w:tr>
      <w:tr w:rsidR="00496325" w:rsidRPr="00496325" w:rsidTr="00496325">
        <w:trPr>
          <w:trHeight w:val="257"/>
        </w:trPr>
        <w:tc>
          <w:tcPr>
            <w:tcW w:w="16198" w:type="dxa"/>
            <w:gridSpan w:val="2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7"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Форма                                                                                                                                    Тема   </w:t>
            </w:r>
          </w:p>
        </w:tc>
      </w:tr>
      <w:tr w:rsidR="00496325" w:rsidRPr="00496325" w:rsidTr="00496325">
        <w:tc>
          <w:tcPr>
            <w:tcW w:w="3854"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2344" w:type="dxa"/>
            <w:gridSpan w:val="21"/>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61"/>
        </w:trPr>
        <w:tc>
          <w:tcPr>
            <w:tcW w:w="16198" w:type="dxa"/>
            <w:gridSpan w:val="28"/>
            <w:tcBorders>
              <w:top w:val="nil"/>
              <w:left w:val="single" w:sz="2" w:space="0" w:color="auto"/>
              <w:bottom w:val="nil"/>
              <w:right w:val="single" w:sz="2"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1"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88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Программное содержание</w:t>
            </w:r>
          </w:p>
        </w:tc>
        <w:tc>
          <w:tcPr>
            <w:tcW w:w="15312" w:type="dxa"/>
            <w:gridSpan w:val="27"/>
            <w:tcBorders>
              <w:top w:val="single" w:sz="8" w:space="0" w:color="000000"/>
              <w:left w:val="nil"/>
              <w:bottom w:val="dotted" w:sz="8" w:space="0" w:color="80808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08"/>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707"/>
        </w:trPr>
        <w:tc>
          <w:tcPr>
            <w:tcW w:w="88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Критерии оценки</w:t>
            </w:r>
          </w:p>
        </w:tc>
        <w:tc>
          <w:tcPr>
            <w:tcW w:w="56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составить конспект НОД и творчески его использовать  (вносить изменения в ход НОД)</w:t>
            </w:r>
          </w:p>
        </w:tc>
        <w:tc>
          <w:tcPr>
            <w:tcW w:w="155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Подготовка к НОД</w:t>
            </w:r>
          </w:p>
        </w:tc>
        <w:tc>
          <w:tcPr>
            <w:tcW w:w="284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Выполнение санитарно-гигиенических требований</w:t>
            </w: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Использование разнообразных форм организации детей на НОД (работа малыми группами, в паре, индивидуальная и коллективная работа детей)</w:t>
            </w:r>
          </w:p>
        </w:tc>
        <w:tc>
          <w:tcPr>
            <w:tcW w:w="3260"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Рациональность выбора методов и приемов работы с детьми</w:t>
            </w:r>
          </w:p>
        </w:tc>
        <w:tc>
          <w:tcPr>
            <w:tcW w:w="56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регулировать поведение детей в процессе НОД</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корректировать ход НОД с учетом «обратной» связи (сменить форму организации детей, использовать отдых в зависимости от степени утомляемости детей)</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Индивидуальная работа с детьми</w:t>
            </w:r>
          </w:p>
        </w:tc>
        <w:tc>
          <w:tcPr>
            <w:tcW w:w="70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Поведение детей в процессе НОД (активность, интерес, внимание)</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Оценка работы на НОД    (детьми, воспитателем)</w:t>
            </w:r>
          </w:p>
        </w:tc>
        <w:tc>
          <w:tcPr>
            <w:tcW w:w="2977"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Деятельность детей</w:t>
            </w:r>
          </w:p>
        </w:tc>
      </w:tr>
      <w:tr w:rsidR="00496325" w:rsidRPr="00496325" w:rsidTr="00496325">
        <w:trPr>
          <w:trHeight w:val="3591"/>
        </w:trPr>
        <w:tc>
          <w:tcPr>
            <w:tcW w:w="0" w:type="auto"/>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Подбор демонстрационного и раздаточного материала</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Рациональное размещение материала</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Предварительная работа с детьми</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Удовлетворение двигательной активности детей</w:t>
            </w:r>
          </w:p>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(отдых в процессе НОД)</w:t>
            </w:r>
          </w:p>
        </w:tc>
        <w:tc>
          <w:tcPr>
            <w:tcW w:w="42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Смена поз детей во время НОД</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Контроль за</w:t>
            </w:r>
            <w:proofErr w:type="gramEnd"/>
            <w:r w:rsidRPr="00496325">
              <w:rPr>
                <w:rFonts w:ascii="Times New Roman" w:eastAsia="Times New Roman" w:hAnsi="Times New Roman" w:cs="Times New Roman"/>
                <w:sz w:val="24"/>
                <w:szCs w:val="24"/>
                <w:bdr w:val="none" w:sz="0" w:space="0" w:color="auto" w:frame="1"/>
                <w:lang w:eastAsia="ru-RU"/>
              </w:rPr>
              <w:t xml:space="preserve"> правильностью осанки детей во время работы за столами</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Соответствие длительности НОД санитарно-гигиеническим требованиям</w:t>
            </w: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Игровые приемы</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Приемы привлечения и сосредоточения внимания детей</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Приемы обеспечения интереса и эмоциональности детей</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Приемы активизации самостоятельного мышления детей</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Приемы подачи нового материала с опорой </w:t>
            </w:r>
            <w:proofErr w:type="gramStart"/>
            <w:r w:rsidRPr="00496325">
              <w:rPr>
                <w:rFonts w:ascii="Times New Roman" w:eastAsia="Times New Roman" w:hAnsi="Times New Roman" w:cs="Times New Roman"/>
                <w:sz w:val="24"/>
                <w:szCs w:val="24"/>
                <w:bdr w:val="none" w:sz="0" w:space="0" w:color="auto" w:frame="1"/>
                <w:lang w:eastAsia="ru-RU"/>
              </w:rPr>
              <w:t>на</w:t>
            </w:r>
            <w:proofErr w:type="gramEnd"/>
            <w:r w:rsidRPr="00496325">
              <w:rPr>
                <w:rFonts w:ascii="Times New Roman" w:eastAsia="Times New Roman" w:hAnsi="Times New Roman" w:cs="Times New Roman"/>
                <w:sz w:val="24"/>
                <w:szCs w:val="24"/>
                <w:bdr w:val="none" w:sz="0" w:space="0" w:color="auto" w:frame="1"/>
                <w:lang w:eastAsia="ru-RU"/>
              </w:rPr>
              <w:t xml:space="preserve"> имеющиеся</w:t>
            </w: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Проявление инициативы;</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Сохранение интереса на протяжении всего НОД</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Активность слухового внимания, сосредоточенность при выполнении заданий</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Проявление творчества детей во время НОД</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Усвоение детьми </w:t>
            </w:r>
            <w:proofErr w:type="gramStart"/>
            <w:r w:rsidRPr="00496325">
              <w:rPr>
                <w:rFonts w:ascii="Times New Roman" w:eastAsia="Times New Roman" w:hAnsi="Times New Roman" w:cs="Times New Roman"/>
                <w:sz w:val="24"/>
                <w:szCs w:val="24"/>
                <w:bdr w:val="none" w:sz="0" w:space="0" w:color="auto" w:frame="1"/>
                <w:lang w:eastAsia="ru-RU"/>
              </w:rPr>
              <w:t>программного</w:t>
            </w:r>
            <w:proofErr w:type="gramEnd"/>
          </w:p>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материала</w:t>
            </w:r>
          </w:p>
        </w:tc>
      </w:tr>
      <w:tr w:rsidR="00496325" w:rsidRPr="00496325" w:rsidTr="00496325">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высокий</w:t>
            </w:r>
          </w:p>
        </w:tc>
        <w:tc>
          <w:tcPr>
            <w:tcW w:w="56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средний</w:t>
            </w:r>
          </w:p>
        </w:tc>
        <w:tc>
          <w:tcPr>
            <w:tcW w:w="56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c>
          <w:tcPr>
            <w:tcW w:w="886" w:type="dxa"/>
            <w:tcBorders>
              <w:top w:val="nil"/>
              <w:left w:val="single" w:sz="8" w:space="0" w:color="auto"/>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низкий</w:t>
            </w:r>
          </w:p>
        </w:tc>
        <w:tc>
          <w:tcPr>
            <w:tcW w:w="564"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3"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1"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4"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8"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6"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8"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c>
          <w:tcPr>
            <w:tcW w:w="88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Вывод</w:t>
            </w: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8"/>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8"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6"/>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6"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316"/>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886" w:type="dxa"/>
            <w:vMerge w:val="restart"/>
            <w:tcBorders>
              <w:top w:val="nil"/>
              <w:left w:val="single" w:sz="8" w:space="0" w:color="000000"/>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Рекомендации</w:t>
            </w: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186"/>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86"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885" w:type="dxa"/>
            <w:tcBorders>
              <w:top w:val="nil"/>
              <w:left w:val="nil"/>
              <w:bottom w:val="nil"/>
              <w:right w:val="nil"/>
            </w:tcBorders>
            <w:tcMar>
              <w:top w:w="150" w:type="dxa"/>
              <w:left w:w="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3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27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69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1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31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7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Схема самоанализа НОД</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Для проведения самоанализа необходимо сравнить логику запланированных действий (конспект ООД) с логикой проведения реальной непосредственно образовательной деятельности. В современных условиях идеальным вариантом является просмотр видеозаписи НОД. В обычной практике можно провести самоанализ, ориентируясь на такие вопросы самому себе:</w:t>
      </w:r>
    </w:p>
    <w:p w:rsidR="00496325" w:rsidRPr="00496325" w:rsidRDefault="00496325" w:rsidP="00496325">
      <w:pPr>
        <w:shd w:val="clear" w:color="auto" w:fill="FFFFFF" w:themeFill="background1"/>
        <w:spacing w:after="0" w:line="450" w:lineRule="atLeast"/>
        <w:ind w:left="720" w:hanging="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Пришлось ли отступить от запланированных действий и почему? Чего я не смогла учесть при планировании НОД, что заставило меня отступить от запланированных действий? Какие моменты НОД оказались для меня неожиданными?</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Такой неожиданностью, «ломающей» ООД, могут оказаться не заточенные карандаши. Такие «случайности» педагог обязан предусмотреть, всегда имея запас раздаточного материала и инструментов.</w:t>
      </w:r>
    </w:p>
    <w:p w:rsidR="00496325" w:rsidRPr="00496325" w:rsidRDefault="00496325" w:rsidP="00496325">
      <w:pPr>
        <w:shd w:val="clear" w:color="auto" w:fill="FFFFFF" w:themeFill="background1"/>
        <w:spacing w:after="0" w:line="450" w:lineRule="atLeast"/>
        <w:ind w:left="720" w:hanging="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Достигла ли ОД запланированной цели?</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 это можно определить (по ответам или действиям детей при подведении итога, по успешности выполнения намеченных заданий, по интересу детей и их желанию выполнять задания…)?</w:t>
      </w:r>
    </w:p>
    <w:p w:rsidR="00496325" w:rsidRPr="00496325" w:rsidRDefault="00496325" w:rsidP="00496325">
      <w:pPr>
        <w:shd w:val="clear" w:color="auto" w:fill="FFFFFF" w:themeFill="background1"/>
        <w:spacing w:after="0" w:line="450" w:lineRule="atLeast"/>
        <w:ind w:firstLine="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3.    Если ОД не достигла запланированной цели, то почему? Чего же тогда я </w:t>
      </w:r>
      <w:proofErr w:type="gramStart"/>
      <w:r w:rsidRPr="00496325">
        <w:rPr>
          <w:rFonts w:ascii="Times New Roman" w:eastAsia="Times New Roman" w:hAnsi="Times New Roman" w:cs="Times New Roman"/>
          <w:color w:val="000000"/>
          <w:sz w:val="24"/>
          <w:szCs w:val="24"/>
          <w:bdr w:val="none" w:sz="0" w:space="0" w:color="auto" w:frame="1"/>
          <w:lang w:eastAsia="ru-RU"/>
        </w:rPr>
        <w:t>всё таки</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достигла? Какую часть НОД удалось реализовать? (очень важный момент самоанализа, поскольку разработка следующей ООД должна строиться на основе этого итога, достигнутого </w:t>
      </w:r>
      <w:proofErr w:type="gramStart"/>
      <w:r w:rsidRPr="00496325">
        <w:rPr>
          <w:rFonts w:ascii="Times New Roman" w:eastAsia="Times New Roman" w:hAnsi="Times New Roman" w:cs="Times New Roman"/>
          <w:color w:val="000000"/>
          <w:sz w:val="24"/>
          <w:szCs w:val="24"/>
          <w:bdr w:val="none" w:sz="0" w:space="0" w:color="auto" w:frame="1"/>
          <w:lang w:eastAsia="ru-RU"/>
        </w:rPr>
        <w:t>на</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предыдущей ООД.)</w:t>
      </w:r>
    </w:p>
    <w:p w:rsidR="00496325" w:rsidRPr="00496325" w:rsidRDefault="00496325" w:rsidP="00496325">
      <w:pPr>
        <w:shd w:val="clear" w:color="auto" w:fill="FFFFFF" w:themeFill="background1"/>
        <w:spacing w:after="0" w:line="450" w:lineRule="atLeast"/>
        <w:ind w:left="720" w:hanging="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На какие вопросы или ответы детей я не смогла отреагировать?</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Бывает, что ребёнок задаёт неожиданный вопрос, на который педагог не может с ходу ответить. Это не катастрофа. Не следует впадать в панику или отыгрываться на ребёнке. Следует спокойно сказать: «Ваня, ты знаешь, я, пожалуй, не готова сегодня ответить на твой вопрос. Дай мне день-другой, и я постараюсь найти ответ». Только не </w:t>
      </w:r>
      <w:proofErr w:type="gramStart"/>
      <w:r w:rsidRPr="00496325">
        <w:rPr>
          <w:rFonts w:ascii="Times New Roman" w:eastAsia="Times New Roman" w:hAnsi="Times New Roman" w:cs="Times New Roman"/>
          <w:color w:val="000000"/>
          <w:sz w:val="24"/>
          <w:szCs w:val="24"/>
          <w:bdr w:val="none" w:sz="0" w:space="0" w:color="auto" w:frame="1"/>
          <w:lang w:eastAsia="ru-RU"/>
        </w:rPr>
        <w:t>забудьте</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потом действительно вернуться к вопросу.</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Очень трудным для молодого педагога является умение отслеживать свои речевые ошибки, неточности, недочёты, неудачно сформулированные вопросы. В состоянии волнения и нервного напряжения во время ООД это заметить практически невозможно.</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Нужен достаточно большой педагогический, опыт и профессиональная адаптация педагога, чтобы он научился разводить позиции ведущего НОД и параллельно его отслеживающего (умение слушать и контролировать себя в процессе НОД формируется годами практики и самоанализа). На первых порах полезно пригласить кого-то на НОД и попросить составить подробный конспект, чтобы потом вместе его проанализировать.</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самоанализа ООД для педагогов</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Какой  был  замысел, план  ООД  и  почему?</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Каково  место НОД  в  теме,  разделе  методики?</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Как  ООД  было  связано с  </w:t>
      </w:r>
      <w:proofErr w:type="gramStart"/>
      <w:r w:rsidRPr="00496325">
        <w:rPr>
          <w:rFonts w:ascii="Times New Roman" w:eastAsia="Times New Roman" w:hAnsi="Times New Roman" w:cs="Times New Roman"/>
          <w:color w:val="000000"/>
          <w:sz w:val="24"/>
          <w:szCs w:val="24"/>
          <w:bdr w:val="none" w:sz="0" w:space="0" w:color="auto" w:frame="1"/>
          <w:lang w:eastAsia="ru-RU"/>
        </w:rPr>
        <w:t>предыдущими</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и  на что  в  них  опирается?</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  ООД  сработает на  усвоение  последующих  тем?</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особенности  детей  были  учтены  при подготовке  к  ООД?</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задачи  ставились  и  решались  на  ООД,  почему?</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Почему была избрана именно такая структура ООД?</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Обоснование хода  ООД, деятельности  педагога и воспитанников.</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Выбор содержания и его целесообразность.</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Сочетаемость  методов, приемов, средств и форм обучения.</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Осуществление индивидуального подхода к детям на ООД.</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условия были созданы для проведения ООД (ма</w:t>
      </w:r>
      <w:r w:rsidRPr="00496325">
        <w:rPr>
          <w:rFonts w:ascii="Times New Roman" w:eastAsia="Times New Roman" w:hAnsi="Times New Roman" w:cs="Times New Roman"/>
          <w:color w:val="000000"/>
          <w:sz w:val="24"/>
          <w:szCs w:val="24"/>
          <w:bdr w:val="none" w:sz="0" w:space="0" w:color="auto" w:frame="1"/>
          <w:lang w:eastAsia="ru-RU"/>
        </w:rPr>
        <w:softHyphen/>
        <w:t>териальные, морально — психологические,  гигиенические, эстети</w:t>
      </w:r>
      <w:r w:rsidRPr="00496325">
        <w:rPr>
          <w:rFonts w:ascii="Times New Roman" w:eastAsia="Times New Roman" w:hAnsi="Times New Roman" w:cs="Times New Roman"/>
          <w:color w:val="000000"/>
          <w:sz w:val="24"/>
          <w:szCs w:val="24"/>
          <w:bdr w:val="none" w:sz="0" w:space="0" w:color="auto" w:frame="1"/>
          <w:lang w:eastAsia="ru-RU"/>
        </w:rPr>
        <w:softHyphen/>
        <w:t>ческие  и  временные)?</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Вылили  отклонения  от  плана  ООД,  если  да, то почему?</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Удалось ли решить на должном уровне поставленные задачи и избежать перегрузки  дошкольников?</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Самооценка  занятия</w:t>
      </w:r>
    </w:p>
    <w:p w:rsidR="00496325" w:rsidRPr="00496325" w:rsidRDefault="00496325" w:rsidP="00496325">
      <w:pPr>
        <w:numPr>
          <w:ilvl w:val="0"/>
          <w:numId w:val="10"/>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Каковы  причины  неудач и недостатков  </w:t>
      </w:r>
      <w:proofErr w:type="gramStart"/>
      <w:r w:rsidRPr="00496325">
        <w:rPr>
          <w:rFonts w:ascii="Times New Roman" w:eastAsia="Times New Roman" w:hAnsi="Times New Roman" w:cs="Times New Roman"/>
          <w:color w:val="000000"/>
          <w:sz w:val="24"/>
          <w:szCs w:val="24"/>
          <w:bdr w:val="none" w:sz="0" w:space="0" w:color="auto" w:frame="1"/>
          <w:lang w:eastAsia="ru-RU"/>
        </w:rPr>
        <w:t>проведенного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ООД?</w:t>
      </w:r>
    </w:p>
    <w:p w:rsidR="00496325" w:rsidRPr="00496325" w:rsidRDefault="00496325" w:rsidP="00496325">
      <w:pPr>
        <w:numPr>
          <w:ilvl w:val="0"/>
          <w:numId w:val="10"/>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выводы из результатов  ООД  необходимо сделать  на  будущее?</w:t>
      </w:r>
    </w:p>
    <w:p w:rsidR="00496325" w:rsidRPr="00496325" w:rsidRDefault="00496325" w:rsidP="00496325">
      <w:pPr>
        <w:shd w:val="clear" w:color="auto" w:fill="FFFFFF" w:themeFill="background1"/>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Задачи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Образовательные: Систематизировать и обобщить знания детей по теме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совершенствовать умения находить отличительные черты, закрепить понятия «справа», « слева»; упражнять в умении выделять предмет, называя его свойства</w:t>
      </w:r>
      <w:r w:rsidR="00E84CA5">
        <w:rPr>
          <w:rFonts w:ascii="Times New Roman" w:eastAsia="Times New Roman" w:hAnsi="Times New Roman" w:cs="Times New Roman"/>
          <w:color w:val="000000"/>
          <w:sz w:val="24"/>
          <w:szCs w:val="24"/>
          <w:lang w:eastAsia="ru-RU"/>
        </w:rPr>
        <w:t xml:space="preserve"> </w:t>
      </w:r>
      <w:r w:rsidRPr="00496325">
        <w:rPr>
          <w:rFonts w:ascii="Times New Roman" w:eastAsia="Times New Roman" w:hAnsi="Times New Roman" w:cs="Times New Roman"/>
          <w:color w:val="000000"/>
          <w:sz w:val="24"/>
          <w:szCs w:val="24"/>
          <w:lang w:eastAsia="ru-RU"/>
        </w:rPr>
        <w:t>(форма, цвет, размер)</w:t>
      </w:r>
      <w:proofErr w:type="gramStart"/>
      <w:r w:rsidRPr="00496325">
        <w:rPr>
          <w:rFonts w:ascii="Times New Roman" w:eastAsia="Times New Roman" w:hAnsi="Times New Roman" w:cs="Times New Roman"/>
          <w:color w:val="000000"/>
          <w:sz w:val="24"/>
          <w:szCs w:val="24"/>
          <w:lang w:eastAsia="ru-RU"/>
        </w:rPr>
        <w:t>;ф</w:t>
      </w:r>
      <w:proofErr w:type="gramEnd"/>
      <w:r w:rsidRPr="00496325">
        <w:rPr>
          <w:rFonts w:ascii="Times New Roman" w:eastAsia="Times New Roman" w:hAnsi="Times New Roman" w:cs="Times New Roman"/>
          <w:color w:val="000000"/>
          <w:sz w:val="24"/>
          <w:szCs w:val="24"/>
          <w:lang w:eastAsia="ru-RU"/>
        </w:rPr>
        <w:t>ормировать умения обобщать и выделять главное; познакомить детей со свойствами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Развивающие: Развивать речь (высказывать предположения и делать простейшие выводы, излагать свои мысли понятно для окружающих), память, наблюдательность, мелкую моторику рук и координацию движений; стимулировать тактильные ощущения; помочь восприятию пространства и своего тела в этом пространстве; активизировать различные функции ЦНС, развивать навык без конфликтного общени</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С); обогатить восприятие и воображение; тренировать мышечную силу, формировать направление струи воздуха при выдохе; обеспечить снятие психического напряжения.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Воспитательные: Воспитывать уважение друг к другу; прививать любовь и заботливое отношение к человеку и его здоровью; вызвать желание оберегать себя, оказывать помощь </w:t>
      </w:r>
      <w:proofErr w:type="gramStart"/>
      <w:r w:rsidRPr="00496325">
        <w:rPr>
          <w:rFonts w:ascii="Times New Roman" w:eastAsia="Times New Roman" w:hAnsi="Times New Roman" w:cs="Times New Roman"/>
          <w:color w:val="000000"/>
          <w:sz w:val="24"/>
          <w:szCs w:val="24"/>
          <w:lang w:eastAsia="ru-RU"/>
        </w:rPr>
        <w:t>близким</w:t>
      </w:r>
      <w:proofErr w:type="gram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proofErr w:type="spellStart"/>
      <w:r w:rsidRPr="00496325">
        <w:rPr>
          <w:rFonts w:ascii="Times New Roman" w:eastAsia="Times New Roman" w:hAnsi="Times New Roman" w:cs="Times New Roman"/>
          <w:color w:val="000000"/>
          <w:sz w:val="24"/>
          <w:szCs w:val="24"/>
          <w:lang w:eastAsia="ru-RU"/>
        </w:rPr>
        <w:t>Здоровьесберегшающие</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Как вы считаете, выполнены ли были поставленные задачи и в каком объеме?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Предварительная работа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Проанализируйте структуру НОД.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Данная  структура вполне оправдана, так как каждая часть НОД направлена на решение определенных педагогических задач и предлагает выбор адекватных методов и приемов.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Все этапы НОД воспитатель связала между собой единым игровым сюжетом.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Анализ методики проведения НОД включает следующие компоненты: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Реализация детских видов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Использование разнообразных форм организации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вводной части ООД – критерии: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подведение (мотивация) детей к образовательной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настрой детей на положительные эмоции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основной части ООД – критерии: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разнообразие приемов и методов, применяемых воспитателем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обоснованность и правильность отбора методов, приемов и средств обучения, их соответствия содержанию учебного материала, поставленным целям, развивающим возмож</w:t>
      </w:r>
      <w:r w:rsidRPr="00496325">
        <w:rPr>
          <w:rFonts w:ascii="Times New Roman" w:eastAsia="Times New Roman" w:hAnsi="Times New Roman" w:cs="Times New Roman"/>
          <w:color w:val="000000"/>
          <w:sz w:val="24"/>
          <w:szCs w:val="24"/>
          <w:lang w:eastAsia="ru-RU"/>
        </w:rPr>
        <w:softHyphen/>
        <w:t>ностям данного возраста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эмоциональность подачи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оценка методической вооруженности воспита</w:t>
      </w:r>
      <w:r w:rsidRPr="00496325">
        <w:rPr>
          <w:rFonts w:ascii="Times New Roman" w:eastAsia="Times New Roman" w:hAnsi="Times New Roman" w:cs="Times New Roman"/>
          <w:color w:val="000000"/>
          <w:sz w:val="24"/>
          <w:szCs w:val="24"/>
          <w:lang w:eastAsia="ru-RU"/>
        </w:rPr>
        <w:softHyphen/>
        <w:t>теля педагогическими технологиями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заключительной части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Для последующего анализа НОД, необходимо вспомнить детские виды деятельности. (8 – двигательная, игровая, коммуникативная, познавательно-исследовательская, трудовая, восприятие ХЛ, продуктивная, музыкально-художественная).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Какие виды деятельности реализовывались в процессе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Коммуникативна</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беседа, загадки, рассказ детей о животных), познавательно-исследовательская(фильтрация воды, исследование камней),двигательная, игровая, продуктивная.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Назовите формы организации детей в ДОУ? (коллективная, индивидуальная, работа малыми подгруппами, работа в парах).</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Какие формы организации детей использовала (коллективная, индивидуальная, подгрупповая).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Вспомните методы и </w:t>
      </w:r>
      <w:proofErr w:type="gramStart"/>
      <w:r w:rsidRPr="00496325">
        <w:rPr>
          <w:rFonts w:ascii="Times New Roman" w:eastAsia="Times New Roman" w:hAnsi="Times New Roman" w:cs="Times New Roman"/>
          <w:color w:val="000000"/>
          <w:sz w:val="24"/>
          <w:szCs w:val="24"/>
          <w:lang w:eastAsia="ru-RU"/>
        </w:rPr>
        <w:t>приемы</w:t>
      </w:r>
      <w:proofErr w:type="gramEnd"/>
      <w:r w:rsidRPr="00496325">
        <w:rPr>
          <w:rFonts w:ascii="Times New Roman" w:eastAsia="Times New Roman" w:hAnsi="Times New Roman" w:cs="Times New Roman"/>
          <w:color w:val="000000"/>
          <w:sz w:val="24"/>
          <w:szCs w:val="24"/>
          <w:lang w:eastAsia="ru-RU"/>
        </w:rPr>
        <w:t xml:space="preserve"> применяемые в д/с?</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Главные методы обучения: практические, наглядные, словесные, игровые – это традиционная классификация.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Назовите современные методы и приемы, которые используются в ДОУ?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Методы формирования интереса к учению (авт. </w:t>
      </w:r>
      <w:proofErr w:type="spellStart"/>
      <w:r w:rsidRPr="00496325">
        <w:rPr>
          <w:rFonts w:ascii="Times New Roman" w:eastAsia="Times New Roman" w:hAnsi="Times New Roman" w:cs="Times New Roman"/>
          <w:color w:val="000000"/>
          <w:sz w:val="24"/>
          <w:szCs w:val="24"/>
          <w:lang w:eastAsia="ru-RU"/>
        </w:rPr>
        <w:t>Бабанский</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Создание ситуаций занимательности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Создание ситуаций успеха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Познавательные игры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формирования долга и ответственност</w:t>
      </w:r>
      <w:proofErr w:type="gramStart"/>
      <w:r w:rsidRPr="00496325">
        <w:rPr>
          <w:rFonts w:ascii="Times New Roman" w:eastAsia="Times New Roman" w:hAnsi="Times New Roman" w:cs="Times New Roman"/>
          <w:color w:val="000000"/>
          <w:sz w:val="24"/>
          <w:szCs w:val="24"/>
          <w:lang w:eastAsia="ru-RU"/>
        </w:rPr>
        <w:t>и(</w:t>
      </w:r>
      <w:proofErr w:type="gramEnd"/>
      <w:r w:rsidRPr="00496325">
        <w:rPr>
          <w:rFonts w:ascii="Times New Roman" w:eastAsia="Times New Roman" w:hAnsi="Times New Roman" w:cs="Times New Roman"/>
          <w:color w:val="000000"/>
          <w:sz w:val="24"/>
          <w:szCs w:val="24"/>
          <w:lang w:eastAsia="ru-RU"/>
        </w:rPr>
        <w:t xml:space="preserve">авт. </w:t>
      </w:r>
      <w:proofErr w:type="spellStart"/>
      <w:r w:rsidRPr="00496325">
        <w:rPr>
          <w:rFonts w:ascii="Times New Roman" w:eastAsia="Times New Roman" w:hAnsi="Times New Roman" w:cs="Times New Roman"/>
          <w:color w:val="000000"/>
          <w:sz w:val="24"/>
          <w:szCs w:val="24"/>
          <w:lang w:eastAsia="ru-RU"/>
        </w:rPr>
        <w:t>Бабанский</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Предъявление требований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Порицание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Поощрение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Дискуссии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жизненных ситуаций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повышения познавательной активност</w:t>
      </w:r>
      <w:proofErr w:type="gramStart"/>
      <w:r w:rsidRPr="00496325">
        <w:rPr>
          <w:rFonts w:ascii="Times New Roman" w:eastAsia="Times New Roman" w:hAnsi="Times New Roman" w:cs="Times New Roman"/>
          <w:color w:val="000000"/>
          <w:sz w:val="24"/>
          <w:szCs w:val="24"/>
          <w:lang w:eastAsia="ru-RU"/>
        </w:rPr>
        <w:t>и(</w:t>
      </w:r>
      <w:proofErr w:type="gramEnd"/>
      <w:r w:rsidRPr="00496325">
        <w:rPr>
          <w:rFonts w:ascii="Times New Roman" w:eastAsia="Times New Roman" w:hAnsi="Times New Roman" w:cs="Times New Roman"/>
          <w:color w:val="000000"/>
          <w:sz w:val="24"/>
          <w:szCs w:val="24"/>
          <w:lang w:eastAsia="ru-RU"/>
        </w:rPr>
        <w:t xml:space="preserve">проф. Н.Н. </w:t>
      </w:r>
      <w:proofErr w:type="spellStart"/>
      <w:r w:rsidRPr="00496325">
        <w:rPr>
          <w:rFonts w:ascii="Times New Roman" w:eastAsia="Times New Roman" w:hAnsi="Times New Roman" w:cs="Times New Roman"/>
          <w:color w:val="000000"/>
          <w:sz w:val="24"/>
          <w:szCs w:val="24"/>
          <w:lang w:eastAsia="ru-RU"/>
        </w:rPr>
        <w:t>Поддьяков</w:t>
      </w:r>
      <w:proofErr w:type="spellEnd"/>
      <w:r w:rsidRPr="00496325">
        <w:rPr>
          <w:rFonts w:ascii="Times New Roman" w:eastAsia="Times New Roman" w:hAnsi="Times New Roman" w:cs="Times New Roman"/>
          <w:color w:val="000000"/>
          <w:sz w:val="24"/>
          <w:szCs w:val="24"/>
          <w:lang w:eastAsia="ru-RU"/>
        </w:rPr>
        <w:t>, А. Н.Клюева)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Элементарный анали</w:t>
      </w:r>
      <w:proofErr w:type="gramStart"/>
      <w:r w:rsidRPr="00496325">
        <w:rPr>
          <w:rFonts w:ascii="Times New Roman" w:eastAsia="Times New Roman" w:hAnsi="Times New Roman" w:cs="Times New Roman"/>
          <w:color w:val="000000"/>
          <w:sz w:val="24"/>
          <w:szCs w:val="24"/>
          <w:lang w:eastAsia="ru-RU"/>
        </w:rPr>
        <w:t>з(</w:t>
      </w:r>
      <w:proofErr w:type="gramEnd"/>
      <w:r w:rsidRPr="00496325">
        <w:rPr>
          <w:rFonts w:ascii="Times New Roman" w:eastAsia="Times New Roman" w:hAnsi="Times New Roman" w:cs="Times New Roman"/>
          <w:color w:val="000000"/>
          <w:sz w:val="24"/>
          <w:szCs w:val="24"/>
          <w:lang w:eastAsia="ru-RU"/>
        </w:rPr>
        <w:t>установление причинно-следственных связей)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Сравнение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Метод моделирования и конструирования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Метод вопросов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Метод повторения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Решение логических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Экспериментирование и опыты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Методы повышения эмоциональной активност</w:t>
      </w:r>
      <w:proofErr w:type="gramStart"/>
      <w:r w:rsidRPr="00496325">
        <w:rPr>
          <w:rFonts w:ascii="Times New Roman" w:eastAsia="Times New Roman" w:hAnsi="Times New Roman" w:cs="Times New Roman"/>
          <w:color w:val="000000"/>
          <w:sz w:val="24"/>
          <w:szCs w:val="24"/>
          <w:lang w:eastAsia="ru-RU"/>
        </w:rPr>
        <w:t>и(</w:t>
      </w:r>
      <w:proofErr w:type="gramEnd"/>
      <w:r w:rsidRPr="00496325">
        <w:rPr>
          <w:rFonts w:ascii="Times New Roman" w:eastAsia="Times New Roman" w:hAnsi="Times New Roman" w:cs="Times New Roman"/>
          <w:color w:val="000000"/>
          <w:sz w:val="24"/>
          <w:szCs w:val="24"/>
          <w:lang w:eastAsia="ru-RU"/>
        </w:rPr>
        <w:t>проф. С.А. Смирнов)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Игровые и воображаемые ситуации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Придумывание сказок, рассказов, загадок, стихотворений и т. 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Игры-драматизации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Сюрпризные моменты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Элементы творчества и новизны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Юмор и шутк</w:t>
      </w:r>
      <w:proofErr w:type="gramStart"/>
      <w:r w:rsidRPr="00496325">
        <w:rPr>
          <w:rFonts w:ascii="Times New Roman" w:eastAsia="Times New Roman" w:hAnsi="Times New Roman" w:cs="Times New Roman"/>
          <w:color w:val="000000"/>
          <w:sz w:val="24"/>
          <w:szCs w:val="24"/>
          <w:lang w:eastAsia="ru-RU"/>
        </w:rPr>
        <w:t>а(</w:t>
      </w:r>
      <w:proofErr w:type="gramEnd"/>
      <w:r w:rsidRPr="00496325">
        <w:rPr>
          <w:rFonts w:ascii="Times New Roman" w:eastAsia="Times New Roman" w:hAnsi="Times New Roman" w:cs="Times New Roman"/>
          <w:color w:val="000000"/>
          <w:sz w:val="24"/>
          <w:szCs w:val="24"/>
          <w:lang w:eastAsia="ru-RU"/>
        </w:rPr>
        <w:t>учебные комиксы)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обучения и развития творчеств</w:t>
      </w:r>
      <w:proofErr w:type="gramStart"/>
      <w:r w:rsidRPr="00496325">
        <w:rPr>
          <w:rFonts w:ascii="Times New Roman" w:eastAsia="Times New Roman" w:hAnsi="Times New Roman" w:cs="Times New Roman"/>
          <w:color w:val="000000"/>
          <w:sz w:val="24"/>
          <w:szCs w:val="24"/>
          <w:lang w:eastAsia="ru-RU"/>
        </w:rPr>
        <w:t>а(</w:t>
      </w:r>
      <w:proofErr w:type="gramEnd"/>
      <w:r w:rsidRPr="00496325">
        <w:rPr>
          <w:rFonts w:ascii="Times New Roman" w:eastAsia="Times New Roman" w:hAnsi="Times New Roman" w:cs="Times New Roman"/>
          <w:color w:val="000000"/>
          <w:sz w:val="24"/>
          <w:szCs w:val="24"/>
          <w:lang w:eastAsia="ru-RU"/>
        </w:rPr>
        <w:t xml:space="preserve">проф. Н.Н. </w:t>
      </w:r>
      <w:proofErr w:type="spellStart"/>
      <w:r w:rsidRPr="00496325">
        <w:rPr>
          <w:rFonts w:ascii="Times New Roman" w:eastAsia="Times New Roman" w:hAnsi="Times New Roman" w:cs="Times New Roman"/>
          <w:color w:val="000000"/>
          <w:sz w:val="24"/>
          <w:szCs w:val="24"/>
          <w:lang w:eastAsia="ru-RU"/>
        </w:rPr>
        <w:t>Поддьяков</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Эмоциональная насыщенность окружения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Мотивирование детской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Исследование предметов живой и неживой природ</w:t>
      </w:r>
      <w:proofErr w:type="gramStart"/>
      <w:r w:rsidRPr="00496325">
        <w:rPr>
          <w:rFonts w:ascii="Times New Roman" w:eastAsia="Times New Roman" w:hAnsi="Times New Roman" w:cs="Times New Roman"/>
          <w:color w:val="000000"/>
          <w:sz w:val="24"/>
          <w:szCs w:val="24"/>
          <w:lang w:eastAsia="ru-RU"/>
        </w:rPr>
        <w:t>ы(</w:t>
      </w:r>
      <w:proofErr w:type="gramEnd"/>
      <w:r w:rsidRPr="00496325">
        <w:rPr>
          <w:rFonts w:ascii="Times New Roman" w:eastAsia="Times New Roman" w:hAnsi="Times New Roman" w:cs="Times New Roman"/>
          <w:color w:val="000000"/>
          <w:sz w:val="24"/>
          <w:szCs w:val="24"/>
          <w:lang w:eastAsia="ru-RU"/>
        </w:rPr>
        <w:t>обследование)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Прогнозировани</w:t>
      </w:r>
      <w:proofErr w:type="gramStart"/>
      <w:r w:rsidRPr="00496325">
        <w:rPr>
          <w:rFonts w:ascii="Times New Roman" w:eastAsia="Times New Roman" w:hAnsi="Times New Roman" w:cs="Times New Roman"/>
          <w:color w:val="000000"/>
          <w:sz w:val="24"/>
          <w:szCs w:val="24"/>
          <w:lang w:eastAsia="ru-RU"/>
        </w:rPr>
        <w:t>е(</w:t>
      </w:r>
      <w:proofErr w:type="gramEnd"/>
      <w:r w:rsidRPr="00496325">
        <w:rPr>
          <w:rFonts w:ascii="Times New Roman" w:eastAsia="Times New Roman" w:hAnsi="Times New Roman" w:cs="Times New Roman"/>
          <w:color w:val="000000"/>
          <w:sz w:val="24"/>
          <w:szCs w:val="24"/>
          <w:lang w:eastAsia="ru-RU"/>
        </w:rPr>
        <w:t>умение рассматривать предметы и явления в движении — прошлое, настоящее и будущее)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Проблемные ситуации и задачи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Неясные знани</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догадки)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Предположени</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гипотезы)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Классификация по Козловой: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повышающие познавательную активность: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анализа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причинно-следственных связей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сравнений (по контрасту, по сходству)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ТРИЗ</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наглядного моделирования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-решение логических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-решение проблемных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-опыты и экспериментирование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исследовательской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Методы, повышающие социальную активность: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«знающего» — «научи другого»</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совместной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«помоги найти ошибку»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-приём </w:t>
      </w:r>
      <w:proofErr w:type="spellStart"/>
      <w:r w:rsidRPr="00496325">
        <w:rPr>
          <w:rFonts w:ascii="Times New Roman" w:eastAsia="Times New Roman" w:hAnsi="Times New Roman" w:cs="Times New Roman"/>
          <w:color w:val="000000"/>
          <w:sz w:val="24"/>
          <w:szCs w:val="24"/>
          <w:lang w:eastAsia="ru-RU"/>
        </w:rPr>
        <w:t>опосредованнного</w:t>
      </w:r>
      <w:proofErr w:type="spellEnd"/>
      <w:r w:rsidRPr="00496325">
        <w:rPr>
          <w:rFonts w:ascii="Times New Roman" w:eastAsia="Times New Roman" w:hAnsi="Times New Roman" w:cs="Times New Roman"/>
          <w:color w:val="000000"/>
          <w:sz w:val="24"/>
          <w:szCs w:val="24"/>
          <w:lang w:eastAsia="ru-RU"/>
        </w:rPr>
        <w:t xml:space="preserve"> воздействия (Кому </w:t>
      </w:r>
      <w:proofErr w:type="spellStart"/>
      <w:r w:rsidRPr="00496325">
        <w:rPr>
          <w:rFonts w:ascii="Times New Roman" w:eastAsia="Times New Roman" w:hAnsi="Times New Roman" w:cs="Times New Roman"/>
          <w:color w:val="000000"/>
          <w:sz w:val="24"/>
          <w:szCs w:val="24"/>
          <w:lang w:eastAsia="ru-RU"/>
        </w:rPr>
        <w:t>расскажешь</w:t>
      </w:r>
      <w:proofErr w:type="gramStart"/>
      <w:r w:rsidRPr="00496325">
        <w:rPr>
          <w:rFonts w:ascii="Times New Roman" w:eastAsia="Times New Roman" w:hAnsi="Times New Roman" w:cs="Times New Roman"/>
          <w:color w:val="000000"/>
          <w:sz w:val="24"/>
          <w:szCs w:val="24"/>
          <w:lang w:eastAsia="ru-RU"/>
        </w:rPr>
        <w:t>?К</w:t>
      </w:r>
      <w:proofErr w:type="gramEnd"/>
      <w:r w:rsidRPr="00496325">
        <w:rPr>
          <w:rFonts w:ascii="Times New Roman" w:eastAsia="Times New Roman" w:hAnsi="Times New Roman" w:cs="Times New Roman"/>
          <w:color w:val="000000"/>
          <w:sz w:val="24"/>
          <w:szCs w:val="24"/>
          <w:lang w:eastAsia="ru-RU"/>
        </w:rPr>
        <w:t>ого</w:t>
      </w:r>
      <w:proofErr w:type="spellEnd"/>
      <w:r w:rsidRPr="00496325">
        <w:rPr>
          <w:rFonts w:ascii="Times New Roman" w:eastAsia="Times New Roman" w:hAnsi="Times New Roman" w:cs="Times New Roman"/>
          <w:color w:val="000000"/>
          <w:sz w:val="24"/>
          <w:szCs w:val="24"/>
          <w:lang w:eastAsia="ru-RU"/>
        </w:rPr>
        <w:t xml:space="preserve"> научишь?)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повышающие эмоциональную активность: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-игровые (воображаемые ситуации, сказки, игры-драматизации)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-сюрпризные моменты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-пословицы и поговорки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-юмор, шутки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-музыка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-разные виды оценок.</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Успешность формирования непосредственно образовательной деятельности зависит от того, какими мотивами она побуждается. Если ребёнок не хочет учиться, научить его нельзя. Внешне деятельность детей во время непосредственно образовательной деятельности может быть похожей, но внутренне, психологически, она весьма разная; часто она побуждается внешними мотивами. </w:t>
      </w:r>
      <w:proofErr w:type="gramStart"/>
      <w:r w:rsidRPr="00496325">
        <w:rPr>
          <w:rFonts w:ascii="Times New Roman" w:eastAsia="Times New Roman" w:hAnsi="Times New Roman" w:cs="Times New Roman"/>
          <w:color w:val="000000"/>
          <w:sz w:val="24"/>
          <w:szCs w:val="24"/>
          <w:lang w:eastAsia="ru-RU"/>
        </w:rPr>
        <w:t>(Ребёнок не любит рисовать, но делает картину, чтобы подарить маме.</w:t>
      </w:r>
      <w:proofErr w:type="gramEnd"/>
      <w:r w:rsidRPr="00496325">
        <w:rPr>
          <w:rFonts w:ascii="Times New Roman" w:eastAsia="Times New Roman" w:hAnsi="Times New Roman" w:cs="Times New Roman"/>
          <w:color w:val="000000"/>
          <w:sz w:val="24"/>
          <w:szCs w:val="24"/>
          <w:lang w:eastAsia="ru-RU"/>
        </w:rPr>
        <w:t xml:space="preserve"> </w:t>
      </w:r>
      <w:proofErr w:type="gramStart"/>
      <w:r w:rsidRPr="00496325">
        <w:rPr>
          <w:rFonts w:ascii="Times New Roman" w:eastAsia="Times New Roman" w:hAnsi="Times New Roman" w:cs="Times New Roman"/>
          <w:color w:val="000000"/>
          <w:sz w:val="24"/>
          <w:szCs w:val="24"/>
          <w:lang w:eastAsia="ru-RU"/>
        </w:rPr>
        <w:t>Получить похвалу – это тоже внешняя мотивация.)</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Внутренняя мотивация вызвана познавательным интересом ребёнка: «интересно», «хочу знать (уметь)». Результаты непосредственно образовательной деятельности значительно выше, если она побуждается внутренними мотивами.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Игровая мотивация – даёт лучшие результаты, т. к. детям это нравится. Мотивация связана с этапами игровой деятельности, На каждом возрастном этапе игровая мотивация должна меняться.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Пример</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Педагог грамотно использовала разнообразные методы и приемы работы с детьми. Анализируем вводную часть.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Какую мотивацию использовала Р. В.? – игровая мотивация, внешняя – помочь цветку.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Каким образом воспитатель настроила детей на положительные эмоции? (игра «Давайте поздороваемся»)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Основная часть  ООД  направлена на самостоятельную умственную и практическую деятельность, выполнение всех поставленных учебных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основную часть НОД были включены задания на повторение изученного и активизацию опорных знаний с целью повторения пройденного и подведения к восприятию новых знаний, систематизацию имеющихся знаний детей в самостоятельной деятельности, закрепление навыка.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Чтобы попасть на первую станцию для выполнения задания, дети закрепили понятия «широкий-узкий», одновременно решая задачу о собственной половой принадлежности</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 xml:space="preserve"> (</w:t>
      </w:r>
      <w:proofErr w:type="gramStart"/>
      <w:r w:rsidRPr="00496325">
        <w:rPr>
          <w:rFonts w:ascii="Times New Roman" w:eastAsia="Times New Roman" w:hAnsi="Times New Roman" w:cs="Times New Roman"/>
          <w:color w:val="000000"/>
          <w:sz w:val="24"/>
          <w:szCs w:val="24"/>
          <w:lang w:eastAsia="ru-RU"/>
        </w:rPr>
        <w:t>г</w:t>
      </w:r>
      <w:proofErr w:type="gramEnd"/>
      <w:r w:rsidRPr="00496325">
        <w:rPr>
          <w:rFonts w:ascii="Times New Roman" w:eastAsia="Times New Roman" w:hAnsi="Times New Roman" w:cs="Times New Roman"/>
          <w:color w:val="000000"/>
          <w:sz w:val="24"/>
          <w:szCs w:val="24"/>
          <w:lang w:eastAsia="ru-RU"/>
        </w:rPr>
        <w:t>ендерное воспитание)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первом задании выполнялись задачи совершенствовать умения выделять предмет, называя его свойства, т. е. дети называли геометрическую фигуру по форме, цвету и размеру, а также определяли животных по их отличительным признака</w:t>
      </w:r>
      <w:proofErr w:type="gramStart"/>
      <w:r w:rsidRPr="00496325">
        <w:rPr>
          <w:rFonts w:ascii="Times New Roman" w:eastAsia="Times New Roman" w:hAnsi="Times New Roman" w:cs="Times New Roman"/>
          <w:color w:val="000000"/>
          <w:sz w:val="24"/>
          <w:szCs w:val="24"/>
          <w:lang w:eastAsia="ru-RU"/>
        </w:rPr>
        <w:t>м(</w:t>
      </w:r>
      <w:proofErr w:type="gramEnd"/>
      <w:r w:rsidRPr="00496325">
        <w:rPr>
          <w:rFonts w:ascii="Times New Roman" w:eastAsia="Times New Roman" w:hAnsi="Times New Roman" w:cs="Times New Roman"/>
          <w:color w:val="000000"/>
          <w:sz w:val="24"/>
          <w:szCs w:val="24"/>
          <w:lang w:eastAsia="ru-RU"/>
        </w:rPr>
        <w:t>загадки) (метод формирования интереса к учению).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 дороге на станцию «Путаница» дети прошли через сухой душ. На этой станции дети реализовывали очередные поставленные воспитателем задачи, назвали местность, изображенную на картинах</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н</w:t>
      </w:r>
      <w:proofErr w:type="gramEnd"/>
      <w:r w:rsidRPr="00496325">
        <w:rPr>
          <w:rFonts w:ascii="Times New Roman" w:eastAsia="Times New Roman" w:hAnsi="Times New Roman" w:cs="Times New Roman"/>
          <w:color w:val="000000"/>
          <w:sz w:val="24"/>
          <w:szCs w:val="24"/>
          <w:lang w:eastAsia="ru-RU"/>
        </w:rPr>
        <w:t>аглядный, словесный методы). Искали животных в сухом бассейне</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метод повышения эмоционального интереса), называли их отличительные признаки и находили их среду обитания(метод повышения познавательной активности). Затем выполняли дыхательную гимнастик</w:t>
      </w:r>
      <w:proofErr w:type="gramStart"/>
      <w:r w:rsidRPr="00496325">
        <w:rPr>
          <w:rFonts w:ascii="Times New Roman" w:eastAsia="Times New Roman" w:hAnsi="Times New Roman" w:cs="Times New Roman"/>
          <w:color w:val="000000"/>
          <w:sz w:val="24"/>
          <w:szCs w:val="24"/>
          <w:lang w:eastAsia="ru-RU"/>
        </w:rPr>
        <w:t>у(</w:t>
      </w:r>
      <w:proofErr w:type="gramEnd"/>
      <w:r w:rsidRPr="00496325">
        <w:rPr>
          <w:rFonts w:ascii="Times New Roman" w:eastAsia="Times New Roman" w:hAnsi="Times New Roman" w:cs="Times New Roman"/>
          <w:color w:val="000000"/>
          <w:sz w:val="24"/>
          <w:szCs w:val="24"/>
          <w:lang w:eastAsia="ru-RU"/>
        </w:rPr>
        <w:t xml:space="preserve"> снег для животных), провели эксперимент(очищали воду), затем была исследовательская деятельность(исследовали камни)(метод повышения познавательной активности), закрепили понятия «слева, справа» и по инструкции воспитателя «пройти по тропинке, наступая только на синие квадраты»() пришли на станцию «Художественная», где сначала на ощупь определяли предметы(словесный, практический методы), а затем работали творчески(дорисовывали крупой геометрические фигуры так, чтобы получились животные</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метод развития творчества), здесь же забрали лепестки, но снова проблема. Лепестки должны приклеивать те дети, которые услышат в короткой фразе название предмета, цвет которого совпадет с цветом лепестка.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Какие методы и приемы использовала воспитатель в основной части НОД? (наглядный, словесный, практический) методы повышения познавательной активности, сравнение, метод моделирования и конструирования, метод вопросов, метод повторения, решение логических задач, экспериментирование и опыты, игровые и воображаемые ситуации мотивирование детской деятельности, исследование предметов живой и неживой природ</w:t>
      </w:r>
      <w:proofErr w:type="gramStart"/>
      <w:r w:rsidRPr="00496325">
        <w:rPr>
          <w:rFonts w:ascii="Times New Roman" w:eastAsia="Times New Roman" w:hAnsi="Times New Roman" w:cs="Times New Roman"/>
          <w:color w:val="000000"/>
          <w:sz w:val="24"/>
          <w:szCs w:val="24"/>
          <w:lang w:eastAsia="ru-RU"/>
        </w:rPr>
        <w:t>ы(</w:t>
      </w:r>
      <w:proofErr w:type="gramEnd"/>
      <w:r w:rsidRPr="00496325">
        <w:rPr>
          <w:rFonts w:ascii="Times New Roman" w:eastAsia="Times New Roman" w:hAnsi="Times New Roman" w:cs="Times New Roman"/>
          <w:color w:val="000000"/>
          <w:sz w:val="24"/>
          <w:szCs w:val="24"/>
          <w:lang w:eastAsia="ru-RU"/>
        </w:rPr>
        <w:t>обследование), создание ситуаций занимательности, поощрение. Все методы и приемы соответствовали возрастным особенностям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Проанализируйте эмоциональность подачи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Эмоционально-интеллектуальная насыщенность речи воспитателя поддерживает познавательную активность дошкольников.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 Можно было заметить, что педагог владеет современными </w:t>
      </w:r>
      <w:proofErr w:type="spellStart"/>
      <w:r w:rsidRPr="00496325">
        <w:rPr>
          <w:rFonts w:ascii="Times New Roman" w:eastAsia="Times New Roman" w:hAnsi="Times New Roman" w:cs="Times New Roman"/>
          <w:color w:val="000000"/>
          <w:sz w:val="24"/>
          <w:szCs w:val="24"/>
          <w:lang w:eastAsia="ru-RU"/>
        </w:rPr>
        <w:t>пед</w:t>
      </w:r>
      <w:proofErr w:type="spellEnd"/>
      <w:r w:rsidRPr="00496325">
        <w:rPr>
          <w:rFonts w:ascii="Times New Roman" w:eastAsia="Times New Roman" w:hAnsi="Times New Roman" w:cs="Times New Roman"/>
          <w:color w:val="000000"/>
          <w:sz w:val="24"/>
          <w:szCs w:val="24"/>
          <w:lang w:eastAsia="ru-RU"/>
        </w:rPr>
        <w:t>. технологиями. Какими?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Заметно прослеживается владение педагогом </w:t>
      </w:r>
      <w:proofErr w:type="spellStart"/>
      <w:r w:rsidRPr="00496325">
        <w:rPr>
          <w:rFonts w:ascii="Times New Roman" w:eastAsia="Times New Roman" w:hAnsi="Times New Roman" w:cs="Times New Roman"/>
          <w:color w:val="000000"/>
          <w:sz w:val="24"/>
          <w:szCs w:val="24"/>
          <w:lang w:eastAsia="ru-RU"/>
        </w:rPr>
        <w:t>здоровьесберегающих</w:t>
      </w:r>
      <w:proofErr w:type="spellEnd"/>
      <w:r w:rsidRPr="00496325">
        <w:rPr>
          <w:rFonts w:ascii="Times New Roman" w:eastAsia="Times New Roman" w:hAnsi="Times New Roman" w:cs="Times New Roman"/>
          <w:color w:val="000000"/>
          <w:sz w:val="24"/>
          <w:szCs w:val="24"/>
          <w:lang w:eastAsia="ru-RU"/>
        </w:rPr>
        <w:t> технологий, это связано в первую очередь с особенностями детей (компенсирующей направленности), технология личностно-ориентированного взаимодействия, технология исследовательской деятельности, игровые технологии.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xml:space="preserve">У воспитателя с детьми партнерские отношения: </w:t>
      </w:r>
      <w:proofErr w:type="spellStart"/>
      <w:r w:rsidRPr="00496325">
        <w:rPr>
          <w:rFonts w:ascii="Times New Roman" w:eastAsia="Times New Roman" w:hAnsi="Times New Roman" w:cs="Times New Roman"/>
          <w:color w:val="000000"/>
          <w:sz w:val="24"/>
          <w:szCs w:val="24"/>
          <w:lang w:eastAsia="ru-RU"/>
        </w:rPr>
        <w:t>вос</w:t>
      </w:r>
      <w:proofErr w:type="spellEnd"/>
      <w:r w:rsidRPr="00496325">
        <w:rPr>
          <w:rFonts w:ascii="Times New Roman" w:eastAsia="Times New Roman" w:hAnsi="Times New Roman" w:cs="Times New Roman"/>
          <w:color w:val="000000"/>
          <w:sz w:val="24"/>
          <w:szCs w:val="24"/>
          <w:lang w:eastAsia="ru-RU"/>
        </w:rPr>
        <w:t>-ль действовала вместе с детьми, общение — глаза в глаза.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Во время подведения итога НОД, рефлексии воспитатель использовала метод вопрос — ответ, задавая наводящие вопросы, что мы делали, чтобы помочь цветку, а что вам понравилось больше всего, а мне исследовать</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можно задать – а какое задание было для вас самым трудным, самым простым?)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III.  Анализ деятельности детей включает следующие компоненты: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Умение детей принимать познавательную задачу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Активность дошкольников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Готовность дошкольников к проблемным ситуациям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Усвоение детьми программного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Что можно сказать о деятельности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  итогам проведенной непосредственно образовательной деятельности можно сделать следующие выводы: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   дети успешно справились с заданиями,  решив проблемную ситуацию – вернули лепестки цветочку, тем самым получив удовлетворение от результатов своей деятельности. Дети готовы к проблемным ситуациям, </w:t>
      </w:r>
      <w:proofErr w:type="gramStart"/>
      <w:r w:rsidRPr="00496325">
        <w:rPr>
          <w:rFonts w:ascii="Times New Roman" w:eastAsia="Times New Roman" w:hAnsi="Times New Roman" w:cs="Times New Roman"/>
          <w:color w:val="000000"/>
          <w:sz w:val="24"/>
          <w:szCs w:val="24"/>
          <w:lang w:eastAsia="ru-RU"/>
        </w:rPr>
        <w:t>значит</w:t>
      </w:r>
      <w:proofErr w:type="gramEnd"/>
      <w:r w:rsidRPr="00496325">
        <w:rPr>
          <w:rFonts w:ascii="Times New Roman" w:eastAsia="Times New Roman" w:hAnsi="Times New Roman" w:cs="Times New Roman"/>
          <w:color w:val="000000"/>
          <w:sz w:val="24"/>
          <w:szCs w:val="24"/>
          <w:lang w:eastAsia="ru-RU"/>
        </w:rPr>
        <w:t xml:space="preserve"> педагог часто использует этот прием в практике.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IY. Выполнение санитарно-гигиенических требований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Удовлетворение двигательной активности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Контроль за</w:t>
      </w:r>
      <w:proofErr w:type="gramEnd"/>
      <w:r w:rsidRPr="00496325">
        <w:rPr>
          <w:rFonts w:ascii="Times New Roman" w:eastAsia="Times New Roman" w:hAnsi="Times New Roman" w:cs="Times New Roman"/>
          <w:color w:val="000000"/>
          <w:sz w:val="24"/>
          <w:szCs w:val="24"/>
          <w:lang w:eastAsia="ru-RU"/>
        </w:rPr>
        <w:t xml:space="preserve"> правильностью осанки во время работы детей за столами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Рациональный выбор динамических поз во время НОД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Соответствие длительности НОД санитарно-гигиеническим нормам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Что вы можете сказать о двигательной активности в НОД?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Какие динамические позы детей использовала воспитатель?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Двигательная активность была удовлетворена в полной мере, смена динамических поз присутствовала на протяжении всей НОД (стоя, сидя на корточках, стоя на коленях, сидя за столами).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Логичность построения различных видов деятельности </w:t>
      </w:r>
      <w:proofErr w:type="gramStart"/>
      <w:r w:rsidRPr="00496325">
        <w:rPr>
          <w:rFonts w:ascii="Times New Roman" w:eastAsia="Times New Roman" w:hAnsi="Times New Roman" w:cs="Times New Roman"/>
          <w:color w:val="000000"/>
          <w:sz w:val="24"/>
          <w:szCs w:val="24"/>
          <w:lang w:eastAsia="ru-RU"/>
        </w:rPr>
        <w:t>позволила провести ее не выходя</w:t>
      </w:r>
      <w:proofErr w:type="gramEnd"/>
      <w:r w:rsidRPr="00496325">
        <w:rPr>
          <w:rFonts w:ascii="Times New Roman" w:eastAsia="Times New Roman" w:hAnsi="Times New Roman" w:cs="Times New Roman"/>
          <w:color w:val="000000"/>
          <w:sz w:val="24"/>
          <w:szCs w:val="24"/>
          <w:lang w:eastAsia="ru-RU"/>
        </w:rPr>
        <w:t xml:space="preserve"> за рамки времени — 25  минут</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IY. Общие выводы и предложения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Постановка целей, планирование по самообразованию на основе выводов и предложений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Что бы вы хотели предложить изменить, что-то убрать, дополнить?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 основе этого анализа педагог совершенствует свою практическую деятельность.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lang w:eastAsia="ru-RU"/>
        </w:rPr>
        <w:t> </w:t>
      </w:r>
    </w:p>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Формы анализа и самоанализа</w:t>
      </w:r>
    </w:p>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lang w:eastAsia="ru-RU"/>
        </w:rPr>
        <w:t>организованной</w:t>
      </w:r>
      <w:r w:rsidRPr="00496325">
        <w:rPr>
          <w:rFonts w:ascii="Times New Roman" w:eastAsia="Times New Roman" w:hAnsi="Times New Roman" w:cs="Times New Roman"/>
          <w:b/>
          <w:bCs/>
          <w:color w:val="161515"/>
          <w:spacing w:val="35"/>
          <w:kern w:val="36"/>
          <w:sz w:val="24"/>
          <w:szCs w:val="24"/>
          <w:bdr w:val="none" w:sz="0" w:space="0" w:color="auto" w:frame="1"/>
          <w:lang w:eastAsia="ru-RU"/>
        </w:rPr>
        <w:t> образовательной деятельности</w:t>
      </w:r>
    </w:p>
    <w:p w:rsidR="00496325" w:rsidRPr="00496325" w:rsidRDefault="00496325" w:rsidP="00496325">
      <w:pPr>
        <w:shd w:val="clear" w:color="auto" w:fill="FFFFFF" w:themeFill="background1"/>
        <w:spacing w:after="0" w:line="240" w:lineRule="auto"/>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1.     Краткий (оценочный) анализ – это общая оценка занятия, характеризующаяся реализацию;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Структурный (поэтапный) анализ – это выявление и оценка доминирующих структур (элементов) занятия, их целесообразности, обеспечивающей развитие познавательных способностей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3.     Системный анализ – это рассмотрение занятия как единой системы с точки зрения решения главной дидактической задачи и одновременного решения развивающих задач образовательной деятельности, обеспечения формирования знаний, умений и навыков детей, усвоения ими способов обучения;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     Полный анализ – это система аспектных анализов, включающих оценку реализации целей непосредственно образовательной деятельности, содержания и видов деятельности детей по таким характеристикам, как уровни усвоения детьми знаний и способов умственной деятельности, развитие детей, реализация дидактических принципов;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5.     Структурно-временный анализ – это оценка использования времени образовательной деятельности по каждому ее этапу;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6.     Комбинированный анализ – это оценка (одновременная) основной дидактической цели и структурных элементов;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7.     Психологический анализ – это изучение выполнения психологических требований к образовательной деятельности (обеспечение познавательной деятельности детей развивающего типа);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8.     Дидактический анализ – это анализ основных дидактических категорий (реализация принципов дидактики, отбор методов, приемов и средств обучения дошкольников, дидактическая обработка учебного материала; педагогическое руководство самостоятельной деятельностью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9.     Комплексный анализ – это одновременный анализ дидактических, психологических и других основ образовательной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Требования</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к организованной образовательной деятельности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     Использование новейших достижений науки и практики.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Реализация в оптимальном соотношении всех дидактических принципов.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3.     Обеспечение условий предметно-пространственной среды для развития познавательной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     Соблюдение санитарно-гигиенических норм к организации деятельности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5.     Установление интегративных связей (взаимосвязь разнообразных видов деятельности, содержания).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6.     Связь с </w:t>
      </w:r>
      <w:proofErr w:type="gramStart"/>
      <w:r w:rsidRPr="00496325">
        <w:rPr>
          <w:rFonts w:ascii="Times New Roman" w:eastAsia="Times New Roman" w:hAnsi="Times New Roman" w:cs="Times New Roman"/>
          <w:color w:val="000000"/>
          <w:sz w:val="24"/>
          <w:szCs w:val="24"/>
          <w:lang w:eastAsia="ru-RU"/>
        </w:rPr>
        <w:t>предыдущими</w:t>
      </w:r>
      <w:proofErr w:type="gramEnd"/>
      <w:r w:rsidRPr="00496325">
        <w:rPr>
          <w:rFonts w:ascii="Times New Roman" w:eastAsia="Times New Roman" w:hAnsi="Times New Roman" w:cs="Times New Roman"/>
          <w:color w:val="000000"/>
          <w:sz w:val="24"/>
          <w:szCs w:val="24"/>
          <w:lang w:eastAsia="ru-RU"/>
        </w:rPr>
        <w:t xml:space="preserve"> ООД и опора на достигнутый ребёнком уровень.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7.     Мотивация и активизация познавательной деятельности детей (методы и приёмы).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8.     Логика построение непосредственно-образовательной деятельности, единая линия содержания.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9.     Эмоциональный компонент непосредственно-образовательной деятельности (</w:t>
      </w:r>
      <w:proofErr w:type="gramStart"/>
      <w:r w:rsidRPr="00496325">
        <w:rPr>
          <w:rFonts w:ascii="Times New Roman" w:eastAsia="Times New Roman" w:hAnsi="Times New Roman" w:cs="Times New Roman"/>
          <w:color w:val="000000"/>
          <w:sz w:val="24"/>
          <w:szCs w:val="24"/>
          <w:lang w:eastAsia="ru-RU"/>
        </w:rPr>
        <w:t>начало</w:t>
      </w:r>
      <w:proofErr w:type="gramEnd"/>
      <w:r w:rsidRPr="00496325">
        <w:rPr>
          <w:rFonts w:ascii="Times New Roman" w:eastAsia="Times New Roman" w:hAnsi="Times New Roman" w:cs="Times New Roman"/>
          <w:color w:val="000000"/>
          <w:sz w:val="24"/>
          <w:szCs w:val="24"/>
          <w:lang w:eastAsia="ru-RU"/>
        </w:rPr>
        <w:t xml:space="preserve"> и окончание ООД всегда проводятся на высоком эмоциональном подъёме).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10.                        Связь с жизнью и личным опытом каждого ребёнка.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11.                        Развитие умений детей самостоятельно добывать знания и пополнять их объём.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12.                        Тщательная диагностика, прогнозирование, проектирование и планирование организованной образовательной деятельности педагогом.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jc w:val="righ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Приложение №2</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Особенности работы по созданию игровой мотивации</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на разных возрастных этапах:</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Младший возраст – мотивация в самом материале, поэтому нет смысла приглашать Незнайку! Мотивации и так достаточно! У  каждого ребёнка свой материал – это важно! Материал сам ставит задачу! Проблема в том, чтобы успеть замотивировать, пока они сами не начали с ним действовать.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Средняя группа – можно привести персонаж т.к. в этом возрасте детьми уже освоены роли.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Старшая группа – (сюжеты, </w:t>
      </w:r>
      <w:proofErr w:type="spellStart"/>
      <w:r w:rsidRPr="00496325">
        <w:rPr>
          <w:rFonts w:ascii="Times New Roman" w:eastAsia="Times New Roman" w:hAnsi="Times New Roman" w:cs="Times New Roman"/>
          <w:color w:val="000000"/>
          <w:sz w:val="24"/>
          <w:szCs w:val="24"/>
          <w:lang w:eastAsia="ru-RU"/>
        </w:rPr>
        <w:t>сюжетосложения</w:t>
      </w:r>
      <w:proofErr w:type="spellEnd"/>
      <w:r w:rsidRPr="00496325">
        <w:rPr>
          <w:rFonts w:ascii="Times New Roman" w:eastAsia="Times New Roman" w:hAnsi="Times New Roman" w:cs="Times New Roman"/>
          <w:color w:val="000000"/>
          <w:sz w:val="24"/>
          <w:szCs w:val="24"/>
          <w:lang w:eastAsia="ru-RU"/>
        </w:rPr>
        <w:t xml:space="preserve">) – главное не персонажи, а сюжеты (передал письмо, самого персонажа нет, а есть письмо). Сюжеты могут быть продолжительными </w:t>
      </w:r>
      <w:r w:rsidRPr="00496325">
        <w:rPr>
          <w:rFonts w:ascii="Times New Roman" w:eastAsia="Times New Roman" w:hAnsi="Times New Roman" w:cs="Times New Roman"/>
          <w:color w:val="000000"/>
          <w:sz w:val="24"/>
          <w:szCs w:val="24"/>
          <w:lang w:eastAsia="ru-RU"/>
        </w:rPr>
        <w:lastRenderedPageBreak/>
        <w:t>(путешествие на машине времени). В ходе непосредственно образовательной деятельности может использоваться небольшая атрибутика, установленные роли, меняющиеся роли.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Подготовительная группа – игры с правилами, дети следят за выполнением правил. Используется игра-соревнование с установкой на выигрыш (используются фишки). Дать возможность каждому ребёнку побывать в ситуации выигрыша и проигрыша.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При отсутствии мотивации, нет развития логики.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Правила построения мотивации: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учёт возраста (в старшем возрасте познавательный интерес вытесняет игровую мотивацию);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мотивация должна быть экономной (2-3 мин), она не должна доминировать, иначе теряется познавательный интерес;</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завершённость ситуации, персонаж должен проявляться в течение непосредственно образовательной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Используя игровую мотивации воспитателю необходимо принять позицию «равного» партнёра.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Коммуникативный фактор отражает способность педагога оптимально проводить процесс благодаря умению общаться, поддерживать контакт с детьми. В процессе общения во время непосредственно образовательной деятельности происходит не только одностороннее воздействие педагога на ребёнка, но и обратный процесс. Ребёнок должен иметь возможность максимально использовать свой собственный, уже имеющийся опыт, личностно-значимый для него, а не просто безоговорочно принимать всё, что сообщает ему педагог. В этом смысле педагог и ребёнок выступают как равноправные партнёры, носители разнородного, но одинаково необходимого опыта. Основной замысел личностно-ориентированной непосредственно образовательной деятельности состоит в том, чтобы раскрыть содержание индивидуального опыта ребёнка, согласовать его с задаваемым и тем самым добиться личностного усвоения этого нового содержания. При организации непосредственно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 Нужно подумать, как обсуждать детские «версии» не в жёстко-оценочной ситуации (правильно – неправильно), а в равноправном диалоге. Только в этом случае дети будут стремиться быть «услышанными» взрослыми.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Дидактический фактор отражает дидактические, методические способности педагога. Педагог умеет раскрывать тему доступно, использует разнообразие форм, приемов, методик. Методики, применяемые педагогом в процессе НОД, не только разнообразны, но и следуют в логической последовательности с учетом темы дня и своеобразием группы детей. Применение методик продуманно и эффективно. Педагог умеет объяснять, добивается понимания и заинтересованности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Очень важно дать устную характеристику ответам детей, доброжелательно указать на  достоинства и недостатки. Воспитатель хвалит за успехи, помня, что только успех порождает успех.</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Для компетентности современного педагога очень важным является интеллектуальный фактор, который отражает широту кругозора, эрудицию. Умения детально проанализировать, показать причинно-следственные связи между фактами и явлениями, побуждать детей к поисковым вопросам говорит об умении специалиста грамотно раскрыть тему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Оригинальность и гибкость мышления педагога всегда видна, когда он гибко перестраивается в ходе ООД, импровизирует, обладает чувством юмора, допускает экспромт, но при этом </w:t>
      </w:r>
      <w:proofErr w:type="gramStart"/>
      <w:r w:rsidRPr="00496325">
        <w:rPr>
          <w:rFonts w:ascii="Times New Roman" w:eastAsia="Times New Roman" w:hAnsi="Times New Roman" w:cs="Times New Roman"/>
          <w:color w:val="000000"/>
          <w:sz w:val="24"/>
          <w:szCs w:val="24"/>
          <w:lang w:eastAsia="ru-RU"/>
        </w:rPr>
        <w:t>соблюдает чувство меры</w:t>
      </w:r>
      <w:proofErr w:type="gram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Педагог поощряет любознательность детей, которая проявляется в желании ответить, высказаться, задать вопросы.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любой непосредственно образовательной деятельности (далее ООД) выделяют три компонента: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проектировочный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организационный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рефлексивный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Проектировочный –</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Определение темы и ведущих понятий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lang w:eastAsia="ru-RU"/>
        </w:rPr>
        <w:t>Определить целевую установку ООД – для себя и для детей, понять, зачем данное ООД вообще нужно.</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1.Четко определить и сформулировать тему (совпадает с содержанием).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Определить место темы в учебном плане.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3. Определить ведущие понятия, на которые опирается </w:t>
      </w:r>
      <w:proofErr w:type="gramStart"/>
      <w:r w:rsidRPr="00496325">
        <w:rPr>
          <w:rFonts w:ascii="Times New Roman" w:eastAsia="Times New Roman" w:hAnsi="Times New Roman" w:cs="Times New Roman"/>
          <w:color w:val="000000"/>
          <w:sz w:val="24"/>
          <w:szCs w:val="24"/>
          <w:lang w:eastAsia="ru-RU"/>
        </w:rPr>
        <w:t>данная</w:t>
      </w:r>
      <w:proofErr w:type="gramEnd"/>
      <w:r w:rsidRPr="00496325">
        <w:rPr>
          <w:rFonts w:ascii="Times New Roman" w:eastAsia="Times New Roman" w:hAnsi="Times New Roman" w:cs="Times New Roman"/>
          <w:color w:val="000000"/>
          <w:sz w:val="24"/>
          <w:szCs w:val="24"/>
          <w:lang w:eastAsia="ru-RU"/>
        </w:rPr>
        <w:t xml:space="preserve">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4.Обозначить для себя ту часть материала, которая будет использована в дальнейшем на других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Программное содержание: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Обозначить обучающую, развивающую и воспитывающую задачу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Использованные медиа – объекты: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lang w:eastAsia="ru-RU"/>
        </w:rPr>
        <w:t xml:space="preserve">— художественное слово, музыкальные произведения, иллюстрированные материалы, фильмы, игры, </w:t>
      </w:r>
      <w:proofErr w:type="spellStart"/>
      <w:r w:rsidRPr="00496325">
        <w:rPr>
          <w:rFonts w:ascii="Times New Roman" w:eastAsia="Times New Roman" w:hAnsi="Times New Roman" w:cs="Times New Roman"/>
          <w:color w:val="000000"/>
          <w:sz w:val="24"/>
          <w:szCs w:val="24"/>
          <w:lang w:eastAsia="ru-RU"/>
        </w:rPr>
        <w:t>ЭОРы</w:t>
      </w:r>
      <w:proofErr w:type="spellEnd"/>
      <w:r w:rsidRPr="00496325">
        <w:rPr>
          <w:rFonts w:ascii="Times New Roman" w:eastAsia="Times New Roman" w:hAnsi="Times New Roman" w:cs="Times New Roman"/>
          <w:color w:val="000000"/>
          <w:sz w:val="24"/>
          <w:szCs w:val="24"/>
          <w:lang w:eastAsia="ru-RU"/>
        </w:rPr>
        <w:t xml:space="preserve"> – название, автор и т.д.</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 </w:t>
      </w:r>
      <w:proofErr w:type="spellStart"/>
      <w:r w:rsidRPr="00496325">
        <w:rPr>
          <w:rFonts w:ascii="Times New Roman" w:eastAsia="Times New Roman" w:hAnsi="Times New Roman" w:cs="Times New Roman"/>
          <w:color w:val="000000"/>
          <w:sz w:val="24"/>
          <w:szCs w:val="24"/>
          <w:lang w:eastAsia="ru-RU"/>
        </w:rPr>
        <w:t>ЭОРы</w:t>
      </w:r>
      <w:proofErr w:type="spellEnd"/>
      <w:r w:rsidRPr="00496325">
        <w:rPr>
          <w:rFonts w:ascii="Times New Roman" w:eastAsia="Times New Roman" w:hAnsi="Times New Roman" w:cs="Times New Roman"/>
          <w:color w:val="000000"/>
          <w:sz w:val="24"/>
          <w:szCs w:val="24"/>
          <w:lang w:eastAsia="ru-RU"/>
        </w:rPr>
        <w:t>  (презентации, слайды и т. 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Подобрать литературу по теме. Отобрать из доступного материала только тот, который служит решению поставленных задач наиболее простым способом.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Использованное оборудование (игрушки, компьютер, проектор, спорт – инвентарь и т. 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Предварительная работа (интеграция образовательных областей, направление — разделы)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Словарная работа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Для себя определяем – методы, приемы и т.д.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Организационный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Составление: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«…в соответствии с СанПиН и </w:t>
      </w:r>
      <w:proofErr w:type="spellStart"/>
      <w:r w:rsidRPr="00496325">
        <w:rPr>
          <w:rFonts w:ascii="Times New Roman" w:eastAsia="Times New Roman" w:hAnsi="Times New Roman" w:cs="Times New Roman"/>
          <w:color w:val="000000"/>
          <w:sz w:val="24"/>
          <w:szCs w:val="24"/>
          <w:lang w:eastAsia="ru-RU"/>
        </w:rPr>
        <w:t>здоровьесберегающей</w:t>
      </w:r>
      <w:proofErr w:type="spellEnd"/>
      <w:r w:rsidRPr="00496325">
        <w:rPr>
          <w:rFonts w:ascii="Times New Roman" w:eastAsia="Times New Roman" w:hAnsi="Times New Roman" w:cs="Times New Roman"/>
          <w:color w:val="000000"/>
          <w:sz w:val="24"/>
          <w:szCs w:val="24"/>
          <w:lang w:eastAsia="ru-RU"/>
        </w:rPr>
        <w:t xml:space="preserve"> технологией». Для этого продумать, в какой последовательности будет организована работа с отобранным материалом, как будет осуществлена смена видов деятельности. Главное при группировке – умение найти такую форму организации занятия, которая вызовет повышенную активность детей, а не пассивное восприятие нового. Подобрать учебные задания, целью которых является: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узнавание нового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воспроизведение,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творческий подход к заданию.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Упорядочить учебные задания в соответствии с принципом «от простого к </w:t>
      </w:r>
      <w:proofErr w:type="gramStart"/>
      <w:r w:rsidRPr="00496325">
        <w:rPr>
          <w:rFonts w:ascii="Times New Roman" w:eastAsia="Times New Roman" w:hAnsi="Times New Roman" w:cs="Times New Roman"/>
          <w:color w:val="000000"/>
          <w:sz w:val="24"/>
          <w:szCs w:val="24"/>
          <w:lang w:eastAsia="ru-RU"/>
        </w:rPr>
        <w:t>сложному</w:t>
      </w:r>
      <w:proofErr w:type="gramEnd"/>
      <w:r w:rsidRPr="00496325">
        <w:rPr>
          <w:rFonts w:ascii="Times New Roman" w:eastAsia="Times New Roman" w:hAnsi="Times New Roman" w:cs="Times New Roman"/>
          <w:color w:val="000000"/>
          <w:sz w:val="24"/>
          <w:szCs w:val="24"/>
          <w:lang w:eastAsia="ru-RU"/>
        </w:rPr>
        <w:t>». Составить три набора заданий: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подводящие</w:t>
      </w:r>
      <w:proofErr w:type="gramEnd"/>
      <w:r w:rsidRPr="00496325">
        <w:rPr>
          <w:rFonts w:ascii="Times New Roman" w:eastAsia="Times New Roman" w:hAnsi="Times New Roman" w:cs="Times New Roman"/>
          <w:color w:val="000000"/>
          <w:sz w:val="24"/>
          <w:szCs w:val="24"/>
          <w:lang w:eastAsia="ru-RU"/>
        </w:rPr>
        <w:t xml:space="preserve"> детей к воспроизведению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способствующие</w:t>
      </w:r>
      <w:proofErr w:type="gramEnd"/>
      <w:r w:rsidRPr="00496325">
        <w:rPr>
          <w:rFonts w:ascii="Times New Roman" w:eastAsia="Times New Roman" w:hAnsi="Times New Roman" w:cs="Times New Roman"/>
          <w:color w:val="000000"/>
          <w:sz w:val="24"/>
          <w:szCs w:val="24"/>
          <w:lang w:eastAsia="ru-RU"/>
        </w:rPr>
        <w:t xml:space="preserve"> осмыслению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способствующие</w:t>
      </w:r>
      <w:proofErr w:type="gramEnd"/>
      <w:r w:rsidRPr="00496325">
        <w:rPr>
          <w:rFonts w:ascii="Times New Roman" w:eastAsia="Times New Roman" w:hAnsi="Times New Roman" w:cs="Times New Roman"/>
          <w:color w:val="000000"/>
          <w:sz w:val="24"/>
          <w:szCs w:val="24"/>
          <w:lang w:eastAsia="ru-RU"/>
        </w:rPr>
        <w:t xml:space="preserve"> закреплению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Мотивация: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«…вызвать положительно-эмоциональный отклик». Каждое НОД должно содержать что то, что вызовет удивление, изумление, восторг, одним словом, то, что дети будут помнить, когда, возможно и такое, все забудут. При этом важно учесть возраст детей, прием, который подходит для средней, но не подходит для </w:t>
      </w:r>
      <w:proofErr w:type="gramStart"/>
      <w:r w:rsidRPr="00496325">
        <w:rPr>
          <w:rFonts w:ascii="Times New Roman" w:eastAsia="Times New Roman" w:hAnsi="Times New Roman" w:cs="Times New Roman"/>
          <w:color w:val="000000"/>
          <w:sz w:val="24"/>
          <w:szCs w:val="24"/>
          <w:lang w:eastAsia="ru-RU"/>
        </w:rPr>
        <w:t>раннего</w:t>
      </w:r>
      <w:proofErr w:type="gramEnd"/>
      <w:r w:rsidRPr="00496325">
        <w:rPr>
          <w:rFonts w:ascii="Times New Roman" w:eastAsia="Times New Roman" w:hAnsi="Times New Roman" w:cs="Times New Roman"/>
          <w:color w:val="000000"/>
          <w:sz w:val="24"/>
          <w:szCs w:val="24"/>
          <w:lang w:eastAsia="ru-RU"/>
        </w:rPr>
        <w:t xml:space="preserve"> или подготовительной группы. Это может быть интересный факт, неожиданное открытие, красивый опыт, нестандартный подход к уже </w:t>
      </w:r>
      <w:proofErr w:type="gramStart"/>
      <w:r w:rsidRPr="00496325">
        <w:rPr>
          <w:rFonts w:ascii="Times New Roman" w:eastAsia="Times New Roman" w:hAnsi="Times New Roman" w:cs="Times New Roman"/>
          <w:color w:val="000000"/>
          <w:sz w:val="24"/>
          <w:szCs w:val="24"/>
          <w:lang w:eastAsia="ru-RU"/>
        </w:rPr>
        <w:t>известному</w:t>
      </w:r>
      <w:proofErr w:type="gramEnd"/>
      <w:r w:rsidRPr="00496325">
        <w:rPr>
          <w:rFonts w:ascii="Times New Roman" w:eastAsia="Times New Roman" w:hAnsi="Times New Roman" w:cs="Times New Roman"/>
          <w:color w:val="000000"/>
          <w:sz w:val="24"/>
          <w:szCs w:val="24"/>
          <w:lang w:eastAsia="ru-RU"/>
        </w:rPr>
        <w:t xml:space="preserve">. </w:t>
      </w:r>
      <w:proofErr w:type="gramStart"/>
      <w:r w:rsidRPr="00496325">
        <w:rPr>
          <w:rFonts w:ascii="Times New Roman" w:eastAsia="Times New Roman" w:hAnsi="Times New Roman" w:cs="Times New Roman"/>
          <w:color w:val="000000"/>
          <w:sz w:val="24"/>
          <w:szCs w:val="24"/>
          <w:lang w:eastAsia="ru-RU"/>
        </w:rPr>
        <w:t>(Как привлечь детей, успокоить (методы, приемы и т. д.)</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Количество инвентаря (не обязательно, но…)</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Ход деятельности (форма подразумевает цель)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Организационный момент</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Начало НОД предполагает организацию детей. Переключение внимания детей на предстоящую деятельность, стимуляция интереса к ней, создание эмоционального настроя, точные и четкие установки на предстоящую деятельность (последовательность выполнения задания, предполагаемые результаты).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Основная часть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Самостоятельная умственная и практическая деятельность детей, выполнение всех поставленных учебных задач. В процессе данной части НОД осуществляется индивидуализация обучения (минимальная помощь, советы, напоминания, наводящие вопросы, показ, дополнительное объяснение). Педагог создает условия для того, чтобы каждый ребенок достиг результата. Особое внимание хочется уделить ответам детей –  необходимо обобщение ответов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Окончание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Окончание ООД посвящается подведению итогов и оценке результатов учебной деятельности. В младшей группе педагог хвалит за усердие, желание выполнить работу, активизирует положительные эмоции. В средней группе он дифференцированно подходит к оценке результатов деятельности детей. В старшей и подготовительной к школе </w:t>
      </w:r>
      <w:proofErr w:type="gramStart"/>
      <w:r w:rsidRPr="00496325">
        <w:rPr>
          <w:rFonts w:ascii="Times New Roman" w:eastAsia="Times New Roman" w:hAnsi="Times New Roman" w:cs="Times New Roman"/>
          <w:color w:val="000000"/>
          <w:sz w:val="24"/>
          <w:szCs w:val="24"/>
          <w:lang w:eastAsia="ru-RU"/>
        </w:rPr>
        <w:t>группах</w:t>
      </w:r>
      <w:proofErr w:type="gramEnd"/>
      <w:r w:rsidRPr="00496325">
        <w:rPr>
          <w:rFonts w:ascii="Times New Roman" w:eastAsia="Times New Roman" w:hAnsi="Times New Roman" w:cs="Times New Roman"/>
          <w:color w:val="000000"/>
          <w:sz w:val="24"/>
          <w:szCs w:val="24"/>
          <w:lang w:eastAsia="ru-RU"/>
        </w:rPr>
        <w:t xml:space="preserve"> к оценке и самооценке результатов привлекаются дети.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зависимости от раздела обучения, от целей ООД методика проведения каждой части НОД может быть различной.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Рефлексивный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После того как воспитатель провел НОД необходимо провести самоанализ так, как адекватная, полная рефлексия помогает педагогу самому разобраться в своих чувствах, беспристрастно посмотреть на свою работу и учесть ошибки при подготовке </w:t>
      </w:r>
      <w:proofErr w:type="gramStart"/>
      <w:r w:rsidRPr="00496325">
        <w:rPr>
          <w:rFonts w:ascii="Times New Roman" w:eastAsia="Times New Roman" w:hAnsi="Times New Roman" w:cs="Times New Roman"/>
          <w:color w:val="000000"/>
          <w:sz w:val="24"/>
          <w:szCs w:val="24"/>
          <w:lang w:eastAsia="ru-RU"/>
        </w:rPr>
        <w:t>к</w:t>
      </w:r>
      <w:proofErr w:type="gramEnd"/>
      <w:r w:rsidRPr="00496325">
        <w:rPr>
          <w:rFonts w:ascii="Times New Roman" w:eastAsia="Times New Roman" w:hAnsi="Times New Roman" w:cs="Times New Roman"/>
          <w:color w:val="000000"/>
          <w:sz w:val="24"/>
          <w:szCs w:val="24"/>
          <w:lang w:eastAsia="ru-RU"/>
        </w:rPr>
        <w:t xml:space="preserve"> последующим ООД. В чем причина? Что целесообразно было бы изменить в НОД? Что можно было бы поставить себе в плюс, а что в минус?</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При анализе необходимо учитывать тип, структуру и логику ООД в соответствии с задачами психологического развития личности данного возраста. Что было важным: передача готовых знаний, самостоятельная умственная деятельность детей, получение практических навыков, обучение обобщению при повторении.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 каждый пункт своего самоанализа необходимо приводить пример из НОД, подтверждающий его использование. Также необходимо указать на изменения в конспекте, проведенные педагогом по ходу НОД, причины и результат изменений: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 Определить место ООД в теме, задать вопрос, насколько ясным стало это место для детей после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Охарактеризовать триединую дидактическую задачу ООД, определить причины успеха или неудачи.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3. Определить уровень формирования ООД (логичность подачи материала, научность, доступность, трудность, нестандартность) и умений (соответствие путей формирования специальных умений общепринятым умениям, прочность отработанных умений, степень их автоматизма).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4. Ответить на вопрос, что нового дало ООД для развития ума, памяти, внимания, умения слушать товарища, высказывать свои мысли и т.д.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5. Подумать, насколько оптимально было выстроено ООД: соответствовало ли оно интересам, темпераменту и развития детей? Адекватна ли была организация деятельности детей обучающим, развивающим и воспитывающим целям?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6. Оценить степень активности детей на занятии? Как стимулировалась их работа? Насколько были продуманы их действия при подготовке к ООД? Оценивать необходимо деятельность ребенка.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7. Каким был темп ООД? Поддерживался интерес детей к предлагаемой деятельности? Как была организована смена видов деятельности? Как был организован учебный материал? Что было дано в виде </w:t>
      </w:r>
      <w:proofErr w:type="gramStart"/>
      <w:r w:rsidRPr="00496325">
        <w:rPr>
          <w:rFonts w:ascii="Times New Roman" w:eastAsia="Times New Roman" w:hAnsi="Times New Roman" w:cs="Times New Roman"/>
          <w:color w:val="000000"/>
          <w:sz w:val="24"/>
          <w:szCs w:val="24"/>
          <w:lang w:eastAsia="ru-RU"/>
        </w:rPr>
        <w:t>готовых</w:t>
      </w:r>
      <w:proofErr w:type="gramEnd"/>
      <w:r w:rsidRPr="00496325">
        <w:rPr>
          <w:rFonts w:ascii="Times New Roman" w:eastAsia="Times New Roman" w:hAnsi="Times New Roman" w:cs="Times New Roman"/>
          <w:color w:val="000000"/>
          <w:sz w:val="24"/>
          <w:szCs w:val="24"/>
          <w:lang w:eastAsia="ru-RU"/>
        </w:rPr>
        <w:t xml:space="preserve"> ООД, а до чего додумались сами дети?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8. Ответить на вопрос: «Как была организована опора на предыдущие знания, жизненный опыт детей и насколько актуальным для них был учебный материал?»</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9. Оценить, как организован контроль над деятельностью детей: весь ли труд детей был проверен? Насколько быстро и эффективно это было сделано?</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10. Охарактеризовать психологическую атмосферу ООД, степень доброжелательности, </w:t>
      </w:r>
      <w:proofErr w:type="spellStart"/>
      <w:r w:rsidRPr="00496325">
        <w:rPr>
          <w:rFonts w:ascii="Times New Roman" w:eastAsia="Times New Roman" w:hAnsi="Times New Roman" w:cs="Times New Roman"/>
          <w:color w:val="000000"/>
          <w:sz w:val="24"/>
          <w:szCs w:val="24"/>
          <w:lang w:eastAsia="ru-RU"/>
        </w:rPr>
        <w:t>взаимозаинтересованность</w:t>
      </w:r>
      <w:proofErr w:type="spellEnd"/>
      <w:r w:rsidRPr="00496325">
        <w:rPr>
          <w:rFonts w:ascii="Times New Roman" w:eastAsia="Times New Roman" w:hAnsi="Times New Roman" w:cs="Times New Roman"/>
          <w:color w:val="000000"/>
          <w:sz w:val="24"/>
          <w:szCs w:val="24"/>
          <w:lang w:eastAsia="ru-RU"/>
        </w:rPr>
        <w:t xml:space="preserve"> всех участников процесса.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11. Эмоциональное состояние педагога до ООД и после него: изменилось ли оно?</w:t>
      </w:r>
    </w:p>
    <w:p w:rsidR="00496325" w:rsidRPr="00496325" w:rsidRDefault="00496325" w:rsidP="00496325">
      <w:pPr>
        <w:shd w:val="clear" w:color="auto" w:fill="FFFFFF" w:themeFill="background1"/>
        <w:spacing w:after="0" w:line="240" w:lineRule="auto"/>
        <w:ind w:firstLine="852"/>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Реализуя программу информатизации в детском саду можно с уверенностью сказать, что ИКТ являются эффективным техническим средством, при помощи которого можно значительно разнообразить работу с детьми педагогов ДОУ. Данная система построения, проведения и анализа ООД помогает нашим педагогам работать, а на</w:t>
      </w:r>
      <w:r w:rsidRPr="00496325">
        <w:rPr>
          <w:rFonts w:ascii="Times New Roman" w:eastAsia="Times New Roman" w:hAnsi="Times New Roman" w:cs="Times New Roman"/>
          <w:color w:val="000000"/>
          <w:sz w:val="24"/>
          <w:szCs w:val="24"/>
          <w:bdr w:val="none" w:sz="0" w:space="0" w:color="auto" w:frame="1"/>
          <w:lang w:eastAsia="ru-RU"/>
        </w:rPr>
        <w:t>шим малышам — получать необходимые знания и готовиться к школе с интересом и легкостью, не замечая, что тебя учат.</w:t>
      </w:r>
    </w:p>
    <w:p w:rsidR="00F655CD" w:rsidRPr="00496325" w:rsidRDefault="00F655CD" w:rsidP="00496325">
      <w:pPr>
        <w:shd w:val="clear" w:color="auto" w:fill="FFFFFF" w:themeFill="background1"/>
        <w:rPr>
          <w:rFonts w:ascii="Times New Roman" w:hAnsi="Times New Roman" w:cs="Times New Roman"/>
          <w:sz w:val="24"/>
          <w:szCs w:val="24"/>
        </w:rPr>
      </w:pPr>
    </w:p>
    <w:sectPr w:rsidR="00F655CD" w:rsidRPr="00496325" w:rsidSect="001B2A5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46518"/>
    <w:multiLevelType w:val="multilevel"/>
    <w:tmpl w:val="083668F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9F6C5E"/>
    <w:multiLevelType w:val="multilevel"/>
    <w:tmpl w:val="4D26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392F3F"/>
    <w:multiLevelType w:val="multilevel"/>
    <w:tmpl w:val="6958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960CEC"/>
    <w:multiLevelType w:val="multilevel"/>
    <w:tmpl w:val="C606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A504E7"/>
    <w:multiLevelType w:val="multilevel"/>
    <w:tmpl w:val="A20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103714"/>
    <w:multiLevelType w:val="multilevel"/>
    <w:tmpl w:val="8812B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091214"/>
    <w:multiLevelType w:val="multilevel"/>
    <w:tmpl w:val="933E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1E23F8"/>
    <w:multiLevelType w:val="multilevel"/>
    <w:tmpl w:val="5816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AD53D49"/>
    <w:multiLevelType w:val="multilevel"/>
    <w:tmpl w:val="9C5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9DB1AA0"/>
    <w:multiLevelType w:val="multilevel"/>
    <w:tmpl w:val="2616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
  </w:num>
  <w:num w:numId="4">
    <w:abstractNumId w:val="8"/>
  </w:num>
  <w:num w:numId="5">
    <w:abstractNumId w:val="6"/>
  </w:num>
  <w:num w:numId="6">
    <w:abstractNumId w:val="2"/>
  </w:num>
  <w:num w:numId="7">
    <w:abstractNumId w:val="4"/>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96325"/>
    <w:rsid w:val="001B084B"/>
    <w:rsid w:val="001B2A5B"/>
    <w:rsid w:val="00256BD5"/>
    <w:rsid w:val="00496325"/>
    <w:rsid w:val="004C0CBB"/>
    <w:rsid w:val="004E189E"/>
    <w:rsid w:val="00523274"/>
    <w:rsid w:val="007A627A"/>
    <w:rsid w:val="00917A1F"/>
    <w:rsid w:val="009E3BCE"/>
    <w:rsid w:val="00C37A6F"/>
    <w:rsid w:val="00D57F7F"/>
    <w:rsid w:val="00DA57BD"/>
    <w:rsid w:val="00E84CA5"/>
    <w:rsid w:val="00EB6AE1"/>
    <w:rsid w:val="00F10F9E"/>
    <w:rsid w:val="00F11B77"/>
    <w:rsid w:val="00F36FDF"/>
    <w:rsid w:val="00F655CD"/>
    <w:rsid w:val="00FB1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5CD"/>
  </w:style>
  <w:style w:type="paragraph" w:styleId="1">
    <w:name w:val="heading 1"/>
    <w:basedOn w:val="a"/>
    <w:link w:val="10"/>
    <w:uiPriority w:val="9"/>
    <w:qFormat/>
    <w:rsid w:val="004963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9632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32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96325"/>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4963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3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365450">
      <w:bodyDiv w:val="1"/>
      <w:marLeft w:val="0"/>
      <w:marRight w:val="0"/>
      <w:marTop w:val="0"/>
      <w:marBottom w:val="0"/>
      <w:divBdr>
        <w:top w:val="none" w:sz="0" w:space="0" w:color="auto"/>
        <w:left w:val="none" w:sz="0" w:space="0" w:color="auto"/>
        <w:bottom w:val="none" w:sz="0" w:space="0" w:color="auto"/>
        <w:right w:val="none" w:sz="0" w:space="0" w:color="auto"/>
      </w:divBdr>
      <w:divsChild>
        <w:div w:id="1140608044">
          <w:marLeft w:val="0"/>
          <w:marRight w:val="0"/>
          <w:marTop w:val="0"/>
          <w:marBottom w:val="0"/>
          <w:divBdr>
            <w:top w:val="none" w:sz="0" w:space="0" w:color="auto"/>
            <w:left w:val="none" w:sz="0" w:space="0" w:color="auto"/>
            <w:bottom w:val="none" w:sz="0" w:space="0" w:color="auto"/>
            <w:right w:val="none" w:sz="0" w:space="0" w:color="auto"/>
          </w:divBdr>
        </w:div>
        <w:div w:id="1177698336">
          <w:marLeft w:val="0"/>
          <w:marRight w:val="0"/>
          <w:marTop w:val="0"/>
          <w:marBottom w:val="0"/>
          <w:divBdr>
            <w:top w:val="none" w:sz="0" w:space="0" w:color="auto"/>
            <w:left w:val="none" w:sz="0" w:space="0" w:color="auto"/>
            <w:bottom w:val="none" w:sz="0" w:space="0" w:color="auto"/>
            <w:right w:val="none" w:sz="0" w:space="0" w:color="auto"/>
          </w:divBdr>
        </w:div>
        <w:div w:id="1616213939">
          <w:marLeft w:val="0"/>
          <w:marRight w:val="0"/>
          <w:marTop w:val="0"/>
          <w:marBottom w:val="0"/>
          <w:divBdr>
            <w:top w:val="none" w:sz="0" w:space="0" w:color="auto"/>
            <w:left w:val="none" w:sz="0" w:space="0" w:color="auto"/>
            <w:bottom w:val="none" w:sz="0" w:space="0" w:color="auto"/>
            <w:right w:val="none" w:sz="0" w:space="0" w:color="auto"/>
          </w:divBdr>
        </w:div>
        <w:div w:id="1016539380">
          <w:marLeft w:val="0"/>
          <w:marRight w:val="0"/>
          <w:marTop w:val="0"/>
          <w:marBottom w:val="0"/>
          <w:divBdr>
            <w:top w:val="none" w:sz="0" w:space="0" w:color="auto"/>
            <w:left w:val="none" w:sz="0" w:space="0" w:color="auto"/>
            <w:bottom w:val="none" w:sz="0" w:space="0" w:color="auto"/>
            <w:right w:val="none" w:sz="0" w:space="0" w:color="auto"/>
          </w:divBdr>
        </w:div>
        <w:div w:id="484326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E3B03-6683-4CA8-B293-A11E090C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15350</Words>
  <Characters>87495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10</cp:revision>
  <cp:lastPrinted>2019-11-08T03:27:00Z</cp:lastPrinted>
  <dcterms:created xsi:type="dcterms:W3CDTF">2019-05-15T05:37:00Z</dcterms:created>
  <dcterms:modified xsi:type="dcterms:W3CDTF">2022-04-12T05:23:00Z</dcterms:modified>
</cp:coreProperties>
</file>