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9AA" w:rsidRDefault="00D319AA" w:rsidP="00D319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НОД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117"/>
        <w:gridCol w:w="7454"/>
      </w:tblGrid>
      <w:tr w:rsidR="00D319AA" w:rsidTr="00D319AA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Default="00D31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анализа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Default="00D31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 и выводы</w:t>
            </w:r>
          </w:p>
        </w:tc>
      </w:tr>
      <w:tr w:rsidR="00D319AA" w:rsidTr="002279C3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Default="00D31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Общая информация</w:t>
            </w:r>
          </w:p>
        </w:tc>
      </w:tr>
      <w:tr w:rsidR="00D319AA" w:rsidTr="00D319AA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Pr="00D319AA" w:rsidRDefault="00D3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A">
              <w:rPr>
                <w:rFonts w:ascii="Times New Roman" w:hAnsi="Times New Roman" w:cs="Times New Roman"/>
                <w:sz w:val="24"/>
                <w:szCs w:val="24"/>
              </w:rPr>
              <w:t>ФИО педагога ДОУ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Default="00D31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AA" w:rsidTr="00D319AA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Pr="00D319AA" w:rsidRDefault="00D3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A">
              <w:rPr>
                <w:rFonts w:ascii="Times New Roman" w:hAnsi="Times New Roman" w:cs="Times New Roman"/>
                <w:sz w:val="24"/>
                <w:szCs w:val="24"/>
              </w:rPr>
              <w:t>Дата посещения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Default="00D31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D5F" w:rsidTr="00D319AA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D5F" w:rsidRDefault="00E8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D5F" w:rsidRDefault="00E8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НОД </w:t>
            </w:r>
          </w:p>
          <w:p w:rsidR="00E85D5F" w:rsidRPr="00D319AA" w:rsidRDefault="00E8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D5F" w:rsidRDefault="00E85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AA" w:rsidTr="00D319AA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Pr="00D319AA" w:rsidRDefault="00D3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A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Default="00D31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AA" w:rsidTr="00D319AA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Pr="00D319AA" w:rsidRDefault="00D3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A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Default="00D31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AA" w:rsidTr="00D319AA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Pr="00D319AA" w:rsidRDefault="00D3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A">
              <w:rPr>
                <w:rFonts w:ascii="Times New Roman" w:hAnsi="Times New Roman" w:cs="Times New Roman"/>
                <w:sz w:val="24"/>
                <w:szCs w:val="24"/>
              </w:rPr>
              <w:t>Дошкольников по списку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Default="00D31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AA" w:rsidTr="00D319AA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Pr="00D319AA" w:rsidRDefault="00D3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A">
              <w:rPr>
                <w:rFonts w:ascii="Times New Roman" w:hAnsi="Times New Roman" w:cs="Times New Roman"/>
                <w:sz w:val="24"/>
                <w:szCs w:val="24"/>
              </w:rPr>
              <w:t>Дошкольников по факту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Default="00D31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AA" w:rsidTr="00D319AA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Pr="00D319AA" w:rsidRDefault="00D3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A">
              <w:rPr>
                <w:rFonts w:ascii="Times New Roman" w:hAnsi="Times New Roman" w:cs="Times New Roman"/>
                <w:sz w:val="24"/>
                <w:szCs w:val="24"/>
              </w:rPr>
              <w:t>Цель посещения занятия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Default="00D31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AA" w:rsidTr="00D319AA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Pr="00D319AA" w:rsidRDefault="00D3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A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занятия 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Default="00D31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AA" w:rsidTr="008E096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9AA" w:rsidRDefault="00D31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Этапы НОД</w:t>
            </w:r>
          </w:p>
        </w:tc>
      </w:tr>
      <w:tr w:rsidR="00D319AA" w:rsidTr="00D319AA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9AA" w:rsidRPr="00D319AA" w:rsidRDefault="00D319AA" w:rsidP="00D3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A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Default="00D3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319AA" w:rsidRDefault="00D3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9AA" w:rsidRDefault="00D3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9AA" w:rsidRDefault="00D3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AA" w:rsidTr="00D319AA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9AA" w:rsidRPr="00D319AA" w:rsidRDefault="00D319AA" w:rsidP="00D3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A">
              <w:rPr>
                <w:rFonts w:ascii="Times New Roman" w:hAnsi="Times New Roman" w:cs="Times New Roman"/>
                <w:sz w:val="24"/>
                <w:szCs w:val="24"/>
              </w:rPr>
              <w:t>Постановка цели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Default="00D3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9AA" w:rsidRDefault="00D3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9AA" w:rsidRDefault="00D3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9AA" w:rsidRDefault="00D3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9AA" w:rsidRDefault="00D3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AA" w:rsidTr="00D319AA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AA" w:rsidRPr="00D319AA" w:rsidRDefault="00D319AA" w:rsidP="00D3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A">
              <w:rPr>
                <w:rFonts w:ascii="Times New Roman" w:hAnsi="Times New Roman" w:cs="Times New Roman"/>
                <w:sz w:val="24"/>
                <w:szCs w:val="24"/>
              </w:rPr>
              <w:t>Совместная работа по нахождению способов деятельности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AA" w:rsidRDefault="00D3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AA" w:rsidTr="00D319AA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9AA" w:rsidRPr="00D319AA" w:rsidRDefault="00D319AA" w:rsidP="00D3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детей по апробации способов деятельности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Default="00D3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AA" w:rsidTr="00D319AA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9AA" w:rsidRPr="00D319AA" w:rsidRDefault="00D319AA" w:rsidP="00D3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A">
              <w:rPr>
                <w:rFonts w:ascii="Times New Roman" w:hAnsi="Times New Roman" w:cs="Times New Roman"/>
                <w:sz w:val="24"/>
                <w:szCs w:val="24"/>
              </w:rPr>
              <w:t>Рефлексия (подведение итогов, обсуждение результатов)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9AA" w:rsidRDefault="00D3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047" w:rsidRDefault="00387047" w:rsidP="00D319A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87047" w:rsidRDefault="00387047" w:rsidP="00D319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Ind w:w="0" w:type="dxa"/>
        <w:tblLook w:val="0000" w:firstRow="0" w:lastRow="0" w:firstColumn="0" w:lastColumn="0" w:noHBand="0" w:noVBand="0"/>
      </w:tblPr>
      <w:tblGrid>
        <w:gridCol w:w="716"/>
        <w:gridCol w:w="5633"/>
        <w:gridCol w:w="17"/>
        <w:gridCol w:w="1112"/>
        <w:gridCol w:w="15"/>
        <w:gridCol w:w="1156"/>
        <w:gridCol w:w="909"/>
        <w:gridCol w:w="13"/>
      </w:tblGrid>
      <w:tr w:rsidR="00387047" w:rsidRPr="00387047" w:rsidTr="00387047">
        <w:trPr>
          <w:trHeight w:val="389"/>
        </w:trPr>
        <w:tc>
          <w:tcPr>
            <w:tcW w:w="374" w:type="pct"/>
            <w:vMerge w:val="restar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</w:t>
            </w:r>
          </w:p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  <w:p w:rsidR="00387047" w:rsidRPr="00387047" w:rsidRDefault="00387047" w:rsidP="003870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87047" w:rsidRPr="00387047" w:rsidRDefault="00387047" w:rsidP="003870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52" w:type="pct"/>
            <w:gridSpan w:val="2"/>
            <w:vMerge w:val="restar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Критерии анализа</w:t>
            </w:r>
          </w:p>
        </w:tc>
        <w:tc>
          <w:tcPr>
            <w:tcW w:w="1673" w:type="pct"/>
            <w:gridSpan w:val="5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>Уровни оценок</w:t>
            </w:r>
          </w:p>
        </w:tc>
      </w:tr>
      <w:tr w:rsidR="00387047" w:rsidRPr="00387047" w:rsidTr="00387047">
        <w:trPr>
          <w:trHeight w:val="394"/>
        </w:trPr>
        <w:tc>
          <w:tcPr>
            <w:tcW w:w="374" w:type="pct"/>
            <w:vMerge/>
            <w:vAlign w:val="center"/>
          </w:tcPr>
          <w:p w:rsidR="00387047" w:rsidRPr="00387047" w:rsidRDefault="00387047" w:rsidP="003870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2" w:type="pct"/>
            <w:gridSpan w:val="2"/>
            <w:vMerge/>
            <w:vAlign w:val="center"/>
          </w:tcPr>
          <w:p w:rsidR="00387047" w:rsidRPr="00387047" w:rsidRDefault="00387047" w:rsidP="003870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9" w:type="pct"/>
            <w:gridSpan w:val="2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60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</w:p>
        </w:tc>
        <w:tc>
          <w:tcPr>
            <w:tcW w:w="481" w:type="pct"/>
            <w:gridSpan w:val="2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</w:p>
        </w:tc>
      </w:tr>
      <w:tr w:rsidR="00387047" w:rsidRPr="00387047" w:rsidTr="00387047">
        <w:trPr>
          <w:trHeight w:val="370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>Соответствие программного содержания занятия развитию и возрасту детей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512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Познавательный эффект занятия</w:t>
            </w: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 xml:space="preserve"> (наличие элементов нового)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688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мыслительной деятельности детей на      занятии</w:t>
            </w: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 xml:space="preserve"> (обеспечение усилий и напряжение мысли      ребенка, наличие поисковых ситуаций)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221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психических процессов у детей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208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речь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182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внимание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201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память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204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мышление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326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ценность занятия</w:t>
            </w: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 xml:space="preserve"> (развитие ребенка)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312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Выполнение гигиенических требований к организации всего занятия 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312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помещения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312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одежда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312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оборудование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278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>Эстетика занятия: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207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    внешний вид детей;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255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    внешний вид специалиста;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165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    интерьер помещения;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215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    эстетичность используемого оборудова</w:t>
            </w: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softHyphen/>
              <w:t>ния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257"/>
        </w:trPr>
        <w:tc>
          <w:tcPr>
            <w:tcW w:w="374" w:type="pct"/>
            <w:vMerge w:val="restar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>Использование наглядных пособий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trHeight w:val="167"/>
        </w:trPr>
        <w:tc>
          <w:tcPr>
            <w:tcW w:w="374" w:type="pct"/>
            <w:vMerge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5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   их качество;</w:t>
            </w:r>
          </w:p>
        </w:tc>
        <w:tc>
          <w:tcPr>
            <w:tcW w:w="589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259"/>
        </w:trPr>
        <w:tc>
          <w:tcPr>
            <w:tcW w:w="374" w:type="pct"/>
            <w:vMerge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 xml:space="preserve">-    разнообразие; 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280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   целесообразность применения.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274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Продуманность построения занятия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168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-мотивация;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268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-части занятия, их взаимосвязь;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268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рациональность смены видов деятельности на занятии;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268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-профилактика утомления (наличие физкультурной паузы).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268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>Разнообразие методов и приемов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268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соответствие приемов развитию детей, требованиям методики данной программы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306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-приемы привлечения и сосредоточения внимания детей (владение педагогом организацией детского коллектива);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306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-приемы обеспечения эмоциональности занятия, поддержание интереса детей;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306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 xml:space="preserve">-приемы преподнесения новых знаний с опорой на имеющийся опыт детей; 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306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-приемы активизации самостоятельного мышления детей;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300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Речь педагога                                                      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221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 xml:space="preserve">-    грамотность; 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227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   доступность;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221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   логичность;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221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   эмоциональность.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326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Педагогический такт специалиста                   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341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>Индивидуальная работа с детьми с учетом индивидуальных особенностей развития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226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Качество выполнения заданий (работ) детьми                                                                 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303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Поведение детей на занятии                        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184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   дисциплинированность;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217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>-     организованность.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531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навыков учебной</w:t>
            </w: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 xml:space="preserve"> (мыслительной) деятельности (умение слушать и слышать, смотреть и видеть и принимать задание)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331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>Подведение итога занятия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504"/>
        </w:trPr>
        <w:tc>
          <w:tcPr>
            <w:tcW w:w="374" w:type="pct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943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>Анализ детьми выполненных заданий</w:t>
            </w:r>
            <w:r w:rsidRPr="00387047">
              <w:rPr>
                <w:rFonts w:ascii="Times New Roman" w:eastAsia="Times New Roman" w:hAnsi="Times New Roman" w:cs="Times New Roman"/>
                <w:lang w:eastAsia="ru-RU"/>
              </w:rPr>
              <w:t xml:space="preserve"> (как оценивают полученный результат: радуются, любуются, проявляют равнодушие)</w:t>
            </w:r>
          </w:p>
        </w:tc>
        <w:tc>
          <w:tcPr>
            <w:tcW w:w="590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pct"/>
            <w:gridSpan w:val="2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7047" w:rsidRPr="00387047" w:rsidTr="00387047">
        <w:trPr>
          <w:gridAfter w:val="1"/>
          <w:wAfter w:w="7" w:type="pct"/>
          <w:trHeight w:val="139"/>
        </w:trPr>
        <w:tc>
          <w:tcPr>
            <w:tcW w:w="3317" w:type="pct"/>
            <w:gridSpan w:val="2"/>
            <w:vAlign w:val="center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7047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676" w:type="pct"/>
            <w:gridSpan w:val="5"/>
          </w:tcPr>
          <w:p w:rsidR="00387047" w:rsidRPr="00387047" w:rsidRDefault="00387047" w:rsidP="003870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87047" w:rsidRPr="00387047" w:rsidRDefault="00387047" w:rsidP="003870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704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Примечание.</w:t>
      </w:r>
      <w:r w:rsidRPr="003870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 графе «уровни оценок» ставить значок «+», если критерий анализа соответствует уровню оценки.</w:t>
      </w:r>
    </w:p>
    <w:p w:rsidR="00387047" w:rsidRPr="00387047" w:rsidRDefault="00387047" w:rsidP="003870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87047" w:rsidRPr="00387047" w:rsidRDefault="00387047" w:rsidP="003870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 по</w:t>
      </w:r>
      <w:r w:rsidRPr="003870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387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занятию</w:t>
      </w:r>
      <w:r w:rsidRPr="003870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387047" w:rsidRPr="00387047" w:rsidRDefault="00387047" w:rsidP="003870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047" w:rsidRPr="00387047" w:rsidRDefault="00387047" w:rsidP="00387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87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Предложения и</w:t>
      </w:r>
      <w:r w:rsidRPr="003870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387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рекомендации_</w:t>
      </w:r>
      <w:r w:rsidRPr="003870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87047" w:rsidRPr="00387047" w:rsidRDefault="00387047" w:rsidP="00387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87047" w:rsidRDefault="00387047" w:rsidP="003870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047" w:rsidRDefault="00387047" w:rsidP="003870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047" w:rsidRPr="00387047" w:rsidRDefault="00387047" w:rsidP="00387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 наблюдателя</w:t>
      </w:r>
      <w:r w:rsidRPr="00387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</w:t>
      </w:r>
    </w:p>
    <w:p w:rsidR="00387047" w:rsidRPr="00387047" w:rsidRDefault="00387047" w:rsidP="00387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0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7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Должность_</w:t>
      </w:r>
      <w:r w:rsidRPr="003870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387047" w:rsidRPr="00387047" w:rsidRDefault="00387047" w:rsidP="00387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047" w:rsidRPr="00387047" w:rsidRDefault="00387047" w:rsidP="00387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«____»____________20___г.                                        Подпись</w:t>
      </w:r>
      <w:r w:rsidRPr="00387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38704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66342B" w:rsidRPr="00387047" w:rsidRDefault="0066342B">
      <w:pPr>
        <w:rPr>
          <w:sz w:val="24"/>
          <w:szCs w:val="24"/>
        </w:rPr>
      </w:pPr>
    </w:p>
    <w:sectPr w:rsidR="0066342B" w:rsidRPr="0038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D9B"/>
    <w:rsid w:val="00387047"/>
    <w:rsid w:val="0066342B"/>
    <w:rsid w:val="00C65D9B"/>
    <w:rsid w:val="00D319AA"/>
    <w:rsid w:val="00DB0038"/>
    <w:rsid w:val="00E8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9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9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2020-11-02T01:41:00Z</cp:lastPrinted>
  <dcterms:created xsi:type="dcterms:W3CDTF">2020-11-02T01:26:00Z</dcterms:created>
  <dcterms:modified xsi:type="dcterms:W3CDTF">2020-11-02T02:19:00Z</dcterms:modified>
</cp:coreProperties>
</file>